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8E346" w14:textId="77777777" w:rsidR="00593501" w:rsidRPr="00480832" w:rsidRDefault="00A13A6D" w:rsidP="004D3BC2">
      <w:pPr>
        <w:spacing w:after="0" w:line="360" w:lineRule="auto"/>
        <w:jc w:val="center"/>
        <w:rPr>
          <w:rFonts w:cs="Arial"/>
        </w:rPr>
      </w:pPr>
      <w:r w:rsidRPr="00480832">
        <w:rPr>
          <w:rFonts w:cs="Arial"/>
          <w:noProof/>
        </w:rPr>
        <w:drawing>
          <wp:inline distT="0" distB="0" distL="0" distR="0" wp14:anchorId="2FA78332" wp14:editId="4860D7A0">
            <wp:extent cx="1062073" cy="849659"/>
            <wp:effectExtent l="0" t="0" r="0" b="0"/>
            <wp:docPr id="2" name="image1.png" descr="File:Jata MalaysiaV2.svg - Wikimedia Commons"/>
            <wp:cNvGraphicFramePr/>
            <a:graphic xmlns:a="http://schemas.openxmlformats.org/drawingml/2006/main">
              <a:graphicData uri="http://schemas.openxmlformats.org/drawingml/2006/picture">
                <pic:pic xmlns:pic="http://schemas.openxmlformats.org/drawingml/2006/picture">
                  <pic:nvPicPr>
                    <pic:cNvPr id="0" name="image1.png" descr="File:Jata MalaysiaV2.svg - Wikimedia Commons"/>
                    <pic:cNvPicPr preferRelativeResize="0"/>
                  </pic:nvPicPr>
                  <pic:blipFill>
                    <a:blip r:embed="rId8"/>
                    <a:srcRect/>
                    <a:stretch>
                      <a:fillRect/>
                    </a:stretch>
                  </pic:blipFill>
                  <pic:spPr>
                    <a:xfrm>
                      <a:off x="0" y="0"/>
                      <a:ext cx="1062073" cy="849659"/>
                    </a:xfrm>
                    <a:prstGeom prst="rect">
                      <a:avLst/>
                    </a:prstGeom>
                    <a:ln/>
                  </pic:spPr>
                </pic:pic>
              </a:graphicData>
            </a:graphic>
          </wp:inline>
        </w:drawing>
      </w:r>
    </w:p>
    <w:p w14:paraId="6E53E8F1" w14:textId="77777777" w:rsidR="00593501" w:rsidRPr="00480832" w:rsidRDefault="00593501" w:rsidP="004D3BC2">
      <w:pPr>
        <w:spacing w:after="0" w:line="360" w:lineRule="auto"/>
        <w:rPr>
          <w:rFonts w:cs="Arial"/>
          <w:sz w:val="8"/>
          <w:szCs w:val="8"/>
        </w:rPr>
      </w:pPr>
    </w:p>
    <w:p w14:paraId="241C50C6" w14:textId="09113219" w:rsidR="00593501" w:rsidRPr="00480832" w:rsidRDefault="00A13A6D" w:rsidP="004D3BC2">
      <w:pPr>
        <w:spacing w:after="0" w:line="360" w:lineRule="auto"/>
        <w:jc w:val="center"/>
        <w:rPr>
          <w:rFonts w:eastAsia="Arial Narrow" w:cs="Arial"/>
          <w:b/>
          <w:szCs w:val="24"/>
        </w:rPr>
      </w:pPr>
      <w:r w:rsidRPr="00480832">
        <w:rPr>
          <w:rFonts w:eastAsia="Arial Narrow" w:cs="Arial"/>
          <w:b/>
          <w:szCs w:val="24"/>
        </w:rPr>
        <w:t>PRIME MINISTER</w:t>
      </w:r>
      <w:r w:rsidR="00BD3199" w:rsidRPr="00480832">
        <w:rPr>
          <w:rFonts w:eastAsia="Arial Narrow" w:cs="Arial"/>
          <w:b/>
          <w:szCs w:val="24"/>
        </w:rPr>
        <w:t>'</w:t>
      </w:r>
      <w:r w:rsidRPr="00480832">
        <w:rPr>
          <w:rFonts w:eastAsia="Arial Narrow" w:cs="Arial"/>
          <w:b/>
          <w:szCs w:val="24"/>
        </w:rPr>
        <w:t>S DEPARTMENT</w:t>
      </w:r>
    </w:p>
    <w:p w14:paraId="6D539312" w14:textId="77777777" w:rsidR="00593501" w:rsidRPr="00480832" w:rsidRDefault="00A13A6D" w:rsidP="004D3BC2">
      <w:pPr>
        <w:spacing w:after="0" w:line="360" w:lineRule="auto"/>
        <w:jc w:val="center"/>
        <w:rPr>
          <w:rFonts w:eastAsia="Arial Narrow" w:cs="Arial"/>
          <w:b/>
          <w:szCs w:val="24"/>
        </w:rPr>
      </w:pPr>
      <w:r w:rsidRPr="00480832">
        <w:rPr>
          <w:rFonts w:eastAsia="Arial Narrow" w:cs="Arial"/>
          <w:b/>
          <w:szCs w:val="24"/>
        </w:rPr>
        <w:t>PUBLIC SERVICE DEPARTMENT</w:t>
      </w:r>
    </w:p>
    <w:p w14:paraId="3A3DFCE5" w14:textId="77777777" w:rsidR="00593501" w:rsidRPr="00480832" w:rsidRDefault="00593501" w:rsidP="004D3BC2">
      <w:pPr>
        <w:spacing w:after="0" w:line="360" w:lineRule="auto"/>
        <w:jc w:val="center"/>
        <w:rPr>
          <w:rFonts w:eastAsia="Arial" w:cs="Arial"/>
          <w:b/>
          <w:szCs w:val="24"/>
        </w:rPr>
      </w:pPr>
    </w:p>
    <w:p w14:paraId="7C7A88E3" w14:textId="6A047793" w:rsidR="00593501" w:rsidRPr="00480832" w:rsidRDefault="00A13A6D" w:rsidP="00C13B25">
      <w:pPr>
        <w:pStyle w:val="Heading1"/>
        <w:spacing w:before="240" w:line="360" w:lineRule="auto"/>
        <w:rPr>
          <w:rFonts w:cs="Arial"/>
        </w:rPr>
      </w:pPr>
      <w:r w:rsidRPr="00480832">
        <w:rPr>
          <w:rFonts w:cs="Arial"/>
        </w:rPr>
        <w:t>Concept Note</w:t>
      </w:r>
    </w:p>
    <w:p w14:paraId="486C3A5D" w14:textId="77777777" w:rsidR="00E333A6" w:rsidRPr="00480832" w:rsidRDefault="00E333A6" w:rsidP="004D3BC2">
      <w:pPr>
        <w:spacing w:line="360" w:lineRule="auto"/>
        <w:rPr>
          <w:rFonts w:cs="Arial"/>
        </w:rPr>
      </w:pPr>
    </w:p>
    <w:p w14:paraId="3E1A49EC" w14:textId="01532AAE" w:rsidR="00480832" w:rsidRDefault="00C7300B" w:rsidP="004D3BC2">
      <w:pPr>
        <w:pStyle w:val="Heading1"/>
        <w:spacing w:before="0" w:after="0" w:line="360" w:lineRule="auto"/>
        <w:rPr>
          <w:rFonts w:cs="Arial"/>
        </w:rPr>
      </w:pPr>
      <w:r w:rsidRPr="00480832">
        <w:rPr>
          <w:rFonts w:cs="Arial"/>
        </w:rPr>
        <w:t xml:space="preserve"> </w:t>
      </w:r>
      <w:r w:rsidR="0052450F">
        <w:rPr>
          <w:rFonts w:cs="Arial"/>
        </w:rPr>
        <w:t xml:space="preserve">CAPACITY BUILDING IN UNDERSTANDING </w:t>
      </w:r>
      <w:r w:rsidR="00496E7B" w:rsidRPr="00480832">
        <w:rPr>
          <w:rFonts w:cs="Arial"/>
        </w:rPr>
        <w:t>FLEXIBLE WORKING ARRANG</w:t>
      </w:r>
      <w:r w:rsidR="00580356" w:rsidRPr="00480832">
        <w:rPr>
          <w:rFonts w:cs="Arial"/>
        </w:rPr>
        <w:t>E</w:t>
      </w:r>
      <w:r w:rsidR="00496E7B" w:rsidRPr="00480832">
        <w:rPr>
          <w:rFonts w:cs="Arial"/>
        </w:rPr>
        <w:t>MENT</w:t>
      </w:r>
      <w:r w:rsidR="00E333A6" w:rsidRPr="00480832">
        <w:rPr>
          <w:rFonts w:cs="Arial"/>
        </w:rPr>
        <w:t>S</w:t>
      </w:r>
      <w:r w:rsidR="00496E7B" w:rsidRPr="00480832">
        <w:rPr>
          <w:rFonts w:cs="Arial"/>
        </w:rPr>
        <w:t xml:space="preserve"> (FWA)</w:t>
      </w:r>
      <w:r w:rsidR="00A06B19">
        <w:rPr>
          <w:rFonts w:cs="Arial"/>
        </w:rPr>
        <w:t xml:space="preserve"> AND </w:t>
      </w:r>
      <w:r w:rsidR="00146C18">
        <w:rPr>
          <w:rFonts w:cs="Arial"/>
        </w:rPr>
        <w:t>RELEVANT AREAS</w:t>
      </w:r>
    </w:p>
    <w:p w14:paraId="28EC1551" w14:textId="77777777" w:rsidR="00593501" w:rsidRPr="00480832" w:rsidRDefault="00593501" w:rsidP="004D3BC2">
      <w:pPr>
        <w:spacing w:after="0" w:line="360" w:lineRule="auto"/>
        <w:rPr>
          <w:rFonts w:eastAsia="Arial" w:cs="Arial"/>
          <w:b/>
          <w:szCs w:val="24"/>
        </w:rPr>
      </w:pPr>
    </w:p>
    <w:p w14:paraId="2B7BFFA6" w14:textId="51A0748E" w:rsidR="00736166" w:rsidRPr="00480832" w:rsidRDefault="00292058" w:rsidP="004D3BC2">
      <w:pPr>
        <w:pStyle w:val="Heading2"/>
        <w:numPr>
          <w:ilvl w:val="0"/>
          <w:numId w:val="9"/>
        </w:numPr>
        <w:spacing w:line="360" w:lineRule="auto"/>
        <w:rPr>
          <w:rFonts w:cs="Arial"/>
        </w:rPr>
      </w:pPr>
      <w:r w:rsidRPr="00480832">
        <w:rPr>
          <w:rFonts w:cs="Arial"/>
        </w:rPr>
        <w:t>BACKGROUND</w:t>
      </w:r>
    </w:p>
    <w:p w14:paraId="5AF649EE" w14:textId="77777777" w:rsidR="008850C1" w:rsidRPr="00480832" w:rsidRDefault="008850C1" w:rsidP="004D3BC2">
      <w:pPr>
        <w:pStyle w:val="ListParagraph"/>
        <w:pBdr>
          <w:top w:val="nil"/>
          <w:left w:val="nil"/>
          <w:bottom w:val="nil"/>
          <w:right w:val="nil"/>
          <w:between w:val="nil"/>
        </w:pBdr>
        <w:spacing w:after="0" w:line="360" w:lineRule="auto"/>
        <w:ind w:left="360"/>
        <w:jc w:val="both"/>
        <w:rPr>
          <w:rFonts w:eastAsia="Arial" w:cs="Arial"/>
          <w:szCs w:val="24"/>
        </w:rPr>
      </w:pPr>
    </w:p>
    <w:p w14:paraId="5BB7E703" w14:textId="6D38E12F" w:rsidR="00EF138D" w:rsidRDefault="002D186B" w:rsidP="00EF138D">
      <w:pPr>
        <w:pStyle w:val="ListParagraph"/>
        <w:pBdr>
          <w:top w:val="nil"/>
          <w:left w:val="nil"/>
          <w:bottom w:val="nil"/>
          <w:right w:val="nil"/>
          <w:between w:val="nil"/>
        </w:pBdr>
        <w:spacing w:after="0" w:line="360" w:lineRule="auto"/>
        <w:ind w:left="357"/>
        <w:jc w:val="both"/>
        <w:rPr>
          <w:rFonts w:eastAsia="Arial" w:cs="Arial"/>
          <w:szCs w:val="24"/>
          <w:lang w:val="en-GB"/>
        </w:rPr>
      </w:pPr>
      <w:r w:rsidRPr="00480832">
        <w:rPr>
          <w:rFonts w:eastAsia="Arial" w:cs="Arial"/>
          <w:szCs w:val="24"/>
          <w:lang w:val="en-GB"/>
        </w:rPr>
        <w:t xml:space="preserve">Many governments have gradually </w:t>
      </w:r>
      <w:r w:rsidR="00D27878" w:rsidRPr="00480832">
        <w:rPr>
          <w:rFonts w:eastAsia="Arial" w:cs="Arial"/>
          <w:szCs w:val="24"/>
          <w:lang w:val="en-GB"/>
        </w:rPr>
        <w:t xml:space="preserve">adopted </w:t>
      </w:r>
      <w:r w:rsidRPr="00480832">
        <w:rPr>
          <w:rFonts w:eastAsia="Arial" w:cs="Arial"/>
          <w:szCs w:val="24"/>
          <w:lang w:val="en-GB"/>
        </w:rPr>
        <w:t>flexible working arrangements (FWA)</w:t>
      </w:r>
      <w:r w:rsidR="00375AD8" w:rsidRPr="00480832">
        <w:rPr>
          <w:rFonts w:eastAsia="Arial" w:cs="Arial"/>
          <w:szCs w:val="24"/>
          <w:lang w:val="en-GB"/>
        </w:rPr>
        <w:t xml:space="preserve"> due to </w:t>
      </w:r>
      <w:r w:rsidR="00D27878" w:rsidRPr="00480832">
        <w:rPr>
          <w:rFonts w:eastAsia="Arial" w:cs="Arial"/>
          <w:szCs w:val="24"/>
          <w:lang w:val="en-GB"/>
        </w:rPr>
        <w:t xml:space="preserve">evolving </w:t>
      </w:r>
      <w:r w:rsidR="00454AF8" w:rsidRPr="00480832">
        <w:rPr>
          <w:rFonts w:eastAsia="Arial" w:cs="Arial"/>
          <w:szCs w:val="24"/>
          <w:lang w:val="en-GB"/>
        </w:rPr>
        <w:t>global work dynamics</w:t>
      </w:r>
      <w:r w:rsidR="00D27878" w:rsidRPr="00480832">
        <w:rPr>
          <w:rFonts w:eastAsia="Arial" w:cs="Arial"/>
          <w:szCs w:val="24"/>
          <w:lang w:val="en-GB"/>
        </w:rPr>
        <w:t>,</w:t>
      </w:r>
      <w:r w:rsidR="00BD3199" w:rsidRPr="00480832">
        <w:rPr>
          <w:rFonts w:eastAsia="Arial" w:cs="Arial"/>
          <w:szCs w:val="24"/>
          <w:lang w:val="en-GB"/>
        </w:rPr>
        <w:t xml:space="preserve"> </w:t>
      </w:r>
      <w:r w:rsidR="00454AF8" w:rsidRPr="00480832">
        <w:rPr>
          <w:rFonts w:eastAsia="Arial" w:cs="Arial"/>
          <w:szCs w:val="24"/>
          <w:lang w:val="en-GB"/>
        </w:rPr>
        <w:t xml:space="preserve">driven by technological advancements, changing workforce expectations, and </w:t>
      </w:r>
      <w:r w:rsidR="005D7558" w:rsidRPr="00480832">
        <w:rPr>
          <w:rFonts w:eastAsia="Arial" w:cs="Arial"/>
          <w:szCs w:val="24"/>
          <w:lang w:val="en-GB"/>
        </w:rPr>
        <w:t xml:space="preserve">significant </w:t>
      </w:r>
      <w:r w:rsidR="00454AF8" w:rsidRPr="00480832">
        <w:rPr>
          <w:rFonts w:eastAsia="Arial" w:cs="Arial"/>
          <w:szCs w:val="24"/>
          <w:lang w:val="en-GB"/>
        </w:rPr>
        <w:t xml:space="preserve">impact of the COVID-19 pandemic. </w:t>
      </w:r>
      <w:r w:rsidR="005D7558" w:rsidRPr="00480832">
        <w:rPr>
          <w:rFonts w:eastAsia="Arial" w:cs="Arial"/>
          <w:szCs w:val="24"/>
          <w:lang w:val="en-GB"/>
        </w:rPr>
        <w:t xml:space="preserve">Accordingly, </w:t>
      </w:r>
      <w:r w:rsidR="00454AF8" w:rsidRPr="00480832">
        <w:rPr>
          <w:rFonts w:eastAsia="Arial" w:cs="Arial"/>
          <w:szCs w:val="24"/>
          <w:lang w:val="en-GB"/>
        </w:rPr>
        <w:t>Malaysia</w:t>
      </w:r>
      <w:r w:rsidR="00BD3199" w:rsidRPr="00480832">
        <w:rPr>
          <w:rFonts w:eastAsia="Arial" w:cs="Arial"/>
          <w:szCs w:val="24"/>
          <w:lang w:val="en-GB"/>
        </w:rPr>
        <w:t>'</w:t>
      </w:r>
      <w:r w:rsidR="00454AF8" w:rsidRPr="00480832">
        <w:rPr>
          <w:rFonts w:eastAsia="Arial" w:cs="Arial"/>
          <w:szCs w:val="24"/>
          <w:lang w:val="en-GB"/>
        </w:rPr>
        <w:t>s public secto</w:t>
      </w:r>
      <w:r w:rsidR="00241AC8" w:rsidRPr="00480832">
        <w:rPr>
          <w:rFonts w:eastAsia="Arial" w:cs="Arial"/>
          <w:szCs w:val="24"/>
          <w:lang w:val="en-GB"/>
        </w:rPr>
        <w:t xml:space="preserve">r </w:t>
      </w:r>
      <w:r w:rsidR="00021487">
        <w:rPr>
          <w:rFonts w:eastAsia="Arial" w:cs="Arial"/>
          <w:szCs w:val="24"/>
          <w:lang w:val="en-GB"/>
        </w:rPr>
        <w:t xml:space="preserve">has </w:t>
      </w:r>
      <w:r w:rsidR="00D27878" w:rsidRPr="00480832">
        <w:rPr>
          <w:rFonts w:eastAsia="Arial" w:cs="Arial"/>
          <w:szCs w:val="24"/>
          <w:lang w:val="en-GB"/>
        </w:rPr>
        <w:t xml:space="preserve">also adapted </w:t>
      </w:r>
      <w:r w:rsidR="00BD3199" w:rsidRPr="00021487">
        <w:rPr>
          <w:rFonts w:eastAsia="Arial" w:cs="Arial"/>
          <w:szCs w:val="24"/>
          <w:lang w:val="en-GB"/>
        </w:rPr>
        <w:t>to a</w:t>
      </w:r>
      <w:r w:rsidR="00BD3199" w:rsidRPr="00480832">
        <w:rPr>
          <w:rFonts w:eastAsia="Arial" w:cs="Arial"/>
          <w:szCs w:val="24"/>
          <w:lang w:val="en-GB"/>
        </w:rPr>
        <w:t xml:space="preserve"> different working arrangement </w:t>
      </w:r>
      <w:r w:rsidR="005C4CEC" w:rsidRPr="00480832">
        <w:rPr>
          <w:rFonts w:eastAsia="Arial" w:cs="Arial"/>
          <w:szCs w:val="24"/>
          <w:lang w:val="en-GB"/>
        </w:rPr>
        <w:t>during the pandemic</w:t>
      </w:r>
      <w:r w:rsidR="00D27878" w:rsidRPr="00480832">
        <w:rPr>
          <w:rFonts w:eastAsia="Arial" w:cs="Arial"/>
          <w:szCs w:val="24"/>
          <w:lang w:val="en-GB"/>
        </w:rPr>
        <w:t>,</w:t>
      </w:r>
      <w:r w:rsidR="005C4CEC" w:rsidRPr="00480832">
        <w:rPr>
          <w:rFonts w:eastAsia="Arial" w:cs="Arial"/>
          <w:szCs w:val="24"/>
          <w:lang w:val="en-GB"/>
        </w:rPr>
        <w:t xml:space="preserve"> despite </w:t>
      </w:r>
      <w:r w:rsidR="005742F0" w:rsidRPr="00480832">
        <w:rPr>
          <w:rFonts w:eastAsia="Arial" w:cs="Arial"/>
          <w:szCs w:val="24"/>
          <w:lang w:val="en-GB"/>
        </w:rPr>
        <w:t xml:space="preserve">its </w:t>
      </w:r>
      <w:r w:rsidR="00454AF8" w:rsidRPr="00480832">
        <w:rPr>
          <w:rFonts w:eastAsia="Arial" w:cs="Arial"/>
          <w:szCs w:val="24"/>
          <w:lang w:val="en-GB"/>
        </w:rPr>
        <w:t>traditional</w:t>
      </w:r>
      <w:r w:rsidR="005742F0" w:rsidRPr="00480832">
        <w:rPr>
          <w:rFonts w:eastAsia="Arial" w:cs="Arial"/>
          <w:szCs w:val="24"/>
          <w:lang w:val="en-GB"/>
        </w:rPr>
        <w:t xml:space="preserve"> norm </w:t>
      </w:r>
      <w:r w:rsidR="006758BC" w:rsidRPr="00480832">
        <w:rPr>
          <w:rFonts w:eastAsia="Arial" w:cs="Arial"/>
          <w:szCs w:val="24"/>
          <w:lang w:val="en-GB"/>
        </w:rPr>
        <w:t>of</w:t>
      </w:r>
      <w:r w:rsidR="005742F0" w:rsidRPr="00480832">
        <w:rPr>
          <w:rFonts w:eastAsia="Arial" w:cs="Arial"/>
          <w:szCs w:val="24"/>
          <w:lang w:val="en-GB"/>
        </w:rPr>
        <w:t xml:space="preserve"> </w:t>
      </w:r>
      <w:r w:rsidR="00D27878" w:rsidRPr="00480832">
        <w:rPr>
          <w:rFonts w:eastAsia="Arial" w:cs="Arial"/>
          <w:szCs w:val="24"/>
          <w:lang w:val="en-GB"/>
        </w:rPr>
        <w:t>prioritising</w:t>
      </w:r>
      <w:r w:rsidR="00021487">
        <w:rPr>
          <w:rFonts w:eastAsia="Arial" w:cs="Arial"/>
          <w:szCs w:val="24"/>
          <w:lang w:val="en-GB"/>
        </w:rPr>
        <w:t xml:space="preserve"> </w:t>
      </w:r>
      <w:r w:rsidR="00454AF8" w:rsidRPr="00480832">
        <w:rPr>
          <w:rFonts w:eastAsia="Arial" w:cs="Arial"/>
          <w:szCs w:val="24"/>
          <w:lang w:val="en-GB"/>
        </w:rPr>
        <w:t>in-office attendance and standardi</w:t>
      </w:r>
      <w:r w:rsidR="006519E2" w:rsidRPr="00480832">
        <w:rPr>
          <w:rFonts w:eastAsia="Arial" w:cs="Arial"/>
          <w:szCs w:val="24"/>
          <w:lang w:val="en-GB"/>
        </w:rPr>
        <w:t>s</w:t>
      </w:r>
      <w:r w:rsidR="00454AF8" w:rsidRPr="00480832">
        <w:rPr>
          <w:rFonts w:eastAsia="Arial" w:cs="Arial"/>
          <w:szCs w:val="24"/>
          <w:lang w:val="en-GB"/>
        </w:rPr>
        <w:t>ed working hours.</w:t>
      </w:r>
      <w:r w:rsidR="00654298" w:rsidRPr="00480832">
        <w:rPr>
          <w:rFonts w:eastAsia="Arial" w:cs="Arial"/>
          <w:szCs w:val="24"/>
          <w:lang w:val="en-GB"/>
        </w:rPr>
        <w:t xml:space="preserve"> </w:t>
      </w:r>
      <w:r w:rsidR="00EF138D" w:rsidRPr="00021487">
        <w:rPr>
          <w:rFonts w:eastAsia="Arial" w:cs="Arial"/>
          <w:szCs w:val="24"/>
          <w:lang w:val="en-GB"/>
        </w:rPr>
        <w:t xml:space="preserve">In 2020, </w:t>
      </w:r>
      <w:r w:rsidR="00EF138D" w:rsidRPr="00480832">
        <w:rPr>
          <w:rFonts w:eastAsia="Arial" w:cs="Arial"/>
          <w:szCs w:val="24"/>
          <w:lang w:val="en-GB"/>
        </w:rPr>
        <w:t xml:space="preserve">the Malaysian government introduced Work From Home (WFH) arrangement for civil servants to reduce the reliance on physical office presence. </w:t>
      </w:r>
    </w:p>
    <w:p w14:paraId="0B02A0F0" w14:textId="77777777" w:rsidR="00EF138D" w:rsidRDefault="00EF138D" w:rsidP="00146C18">
      <w:pPr>
        <w:pStyle w:val="ListParagraph"/>
        <w:pBdr>
          <w:top w:val="nil"/>
          <w:left w:val="nil"/>
          <w:bottom w:val="nil"/>
          <w:right w:val="nil"/>
          <w:between w:val="nil"/>
        </w:pBdr>
        <w:spacing w:after="0" w:line="360" w:lineRule="auto"/>
        <w:ind w:left="357"/>
        <w:jc w:val="both"/>
        <w:rPr>
          <w:rFonts w:eastAsia="Arial" w:cs="Arial"/>
          <w:szCs w:val="24"/>
          <w:lang w:val="en-GB"/>
        </w:rPr>
      </w:pPr>
    </w:p>
    <w:p w14:paraId="26638B49" w14:textId="0B2FF1F4" w:rsidR="0052089B" w:rsidRPr="00480832" w:rsidRDefault="00D27878" w:rsidP="00146C18">
      <w:pPr>
        <w:pStyle w:val="ListParagraph"/>
        <w:pBdr>
          <w:top w:val="nil"/>
          <w:left w:val="nil"/>
          <w:bottom w:val="nil"/>
          <w:right w:val="nil"/>
          <w:between w:val="nil"/>
        </w:pBdr>
        <w:spacing w:after="0" w:line="360" w:lineRule="auto"/>
        <w:ind w:left="357"/>
        <w:jc w:val="both"/>
        <w:rPr>
          <w:rFonts w:eastAsia="Arial" w:cs="Arial"/>
          <w:szCs w:val="24"/>
          <w:lang w:val="en-GB"/>
        </w:rPr>
      </w:pPr>
      <w:r w:rsidRPr="00480832">
        <w:rPr>
          <w:rFonts w:eastAsia="Arial" w:cs="Arial"/>
          <w:szCs w:val="24"/>
          <w:lang w:val="en-GB"/>
        </w:rPr>
        <w:t>R</w:t>
      </w:r>
      <w:r w:rsidR="00454AF8" w:rsidRPr="00480832">
        <w:rPr>
          <w:rFonts w:eastAsia="Arial" w:cs="Arial"/>
          <w:szCs w:val="24"/>
          <w:lang w:val="en-GB"/>
        </w:rPr>
        <w:t>ecent developments</w:t>
      </w:r>
      <w:r w:rsidR="006758BC" w:rsidRPr="00480832">
        <w:rPr>
          <w:rFonts w:eastAsia="Arial" w:cs="Arial"/>
          <w:szCs w:val="24"/>
          <w:lang w:val="en-GB"/>
        </w:rPr>
        <w:t xml:space="preserve"> </w:t>
      </w:r>
      <w:r w:rsidR="00F409F6" w:rsidRPr="00480832">
        <w:rPr>
          <w:rFonts w:eastAsia="Arial" w:cs="Arial"/>
          <w:szCs w:val="24"/>
          <w:lang w:val="en-GB"/>
        </w:rPr>
        <w:t>in managing</w:t>
      </w:r>
      <w:r w:rsidR="0070739B" w:rsidRPr="00480832">
        <w:rPr>
          <w:rFonts w:eastAsia="Arial" w:cs="Arial"/>
          <w:szCs w:val="24"/>
          <w:lang w:val="en-GB"/>
        </w:rPr>
        <w:t>,</w:t>
      </w:r>
      <w:r w:rsidR="00F409F6" w:rsidRPr="00480832">
        <w:rPr>
          <w:rFonts w:eastAsia="Arial" w:cs="Arial"/>
          <w:szCs w:val="24"/>
          <w:lang w:val="en-GB"/>
        </w:rPr>
        <w:t xml:space="preserve"> retaining</w:t>
      </w:r>
      <w:r w:rsidR="0070739B" w:rsidRPr="00480832">
        <w:rPr>
          <w:rFonts w:eastAsia="Arial" w:cs="Arial"/>
          <w:szCs w:val="24"/>
          <w:lang w:val="en-GB"/>
        </w:rPr>
        <w:t xml:space="preserve"> and attraction</w:t>
      </w:r>
      <w:r w:rsidR="00F409F6" w:rsidRPr="00480832">
        <w:rPr>
          <w:rFonts w:eastAsia="Arial" w:cs="Arial"/>
          <w:szCs w:val="24"/>
          <w:lang w:val="en-GB"/>
        </w:rPr>
        <w:t xml:space="preserve"> ta</w:t>
      </w:r>
      <w:r w:rsidR="00EF7851" w:rsidRPr="00480832">
        <w:rPr>
          <w:rFonts w:eastAsia="Arial" w:cs="Arial"/>
          <w:szCs w:val="24"/>
          <w:lang w:val="en-GB"/>
        </w:rPr>
        <w:t>lent</w:t>
      </w:r>
      <w:r w:rsidR="006519E2" w:rsidRPr="00480832">
        <w:rPr>
          <w:rFonts w:eastAsia="Arial" w:cs="Arial"/>
          <w:szCs w:val="24"/>
          <w:lang w:val="en-GB"/>
        </w:rPr>
        <w:t xml:space="preserve"> </w:t>
      </w:r>
      <w:r w:rsidRPr="00480832">
        <w:rPr>
          <w:rFonts w:eastAsia="Arial" w:cs="Arial"/>
          <w:szCs w:val="24"/>
          <w:lang w:val="en-GB"/>
        </w:rPr>
        <w:t>underscore the need</w:t>
      </w:r>
      <w:r w:rsidR="00413BAA" w:rsidRPr="00480832">
        <w:rPr>
          <w:rFonts w:eastAsia="Arial" w:cs="Arial"/>
          <w:szCs w:val="24"/>
          <w:lang w:val="en-GB"/>
        </w:rPr>
        <w:t>s</w:t>
      </w:r>
      <w:r w:rsidRPr="00480832">
        <w:rPr>
          <w:rFonts w:eastAsia="Arial" w:cs="Arial"/>
          <w:szCs w:val="24"/>
          <w:lang w:val="en-GB"/>
        </w:rPr>
        <w:t xml:space="preserve"> for enhanced </w:t>
      </w:r>
      <w:r w:rsidR="007F3CB1" w:rsidRPr="00480832">
        <w:rPr>
          <w:rFonts w:eastAsia="Arial" w:cs="Arial"/>
          <w:szCs w:val="24"/>
          <w:lang w:val="en-GB"/>
        </w:rPr>
        <w:t>human resource management</w:t>
      </w:r>
      <w:r w:rsidR="00454AF8" w:rsidRPr="00480832">
        <w:rPr>
          <w:rFonts w:eastAsia="Arial" w:cs="Arial"/>
          <w:szCs w:val="24"/>
          <w:lang w:val="en-GB"/>
        </w:rPr>
        <w:t xml:space="preserve"> flexibility</w:t>
      </w:r>
      <w:r w:rsidR="007F3CB1" w:rsidRPr="00480832">
        <w:rPr>
          <w:rFonts w:eastAsia="Arial" w:cs="Arial"/>
          <w:szCs w:val="24"/>
          <w:lang w:val="en-GB"/>
        </w:rPr>
        <w:t xml:space="preserve"> model</w:t>
      </w:r>
      <w:r w:rsidR="00454AF8" w:rsidRPr="00480832">
        <w:rPr>
          <w:rFonts w:eastAsia="Arial" w:cs="Arial"/>
          <w:szCs w:val="24"/>
          <w:lang w:val="en-GB"/>
        </w:rPr>
        <w:t xml:space="preserve"> to improve productivity, work-life balance, and </w:t>
      </w:r>
      <w:r w:rsidR="007F3CB1" w:rsidRPr="00480832">
        <w:rPr>
          <w:rFonts w:eastAsia="Arial" w:cs="Arial"/>
          <w:szCs w:val="24"/>
          <w:lang w:val="en-GB"/>
        </w:rPr>
        <w:t>job</w:t>
      </w:r>
      <w:r w:rsidR="00372946" w:rsidRPr="00480832">
        <w:rPr>
          <w:rFonts w:eastAsia="Arial" w:cs="Arial"/>
          <w:szCs w:val="24"/>
          <w:lang w:val="en-GB"/>
        </w:rPr>
        <w:t xml:space="preserve"> </w:t>
      </w:r>
      <w:r w:rsidR="00454AF8" w:rsidRPr="00480832">
        <w:rPr>
          <w:rFonts w:eastAsia="Arial" w:cs="Arial"/>
          <w:szCs w:val="24"/>
          <w:lang w:val="en-GB"/>
        </w:rPr>
        <w:t>satisfaction</w:t>
      </w:r>
      <w:r w:rsidRPr="00480832">
        <w:rPr>
          <w:rFonts w:eastAsia="Arial" w:cs="Arial"/>
          <w:szCs w:val="24"/>
          <w:lang w:val="en-GB"/>
        </w:rPr>
        <w:t>.</w:t>
      </w:r>
      <w:r w:rsidR="00372946" w:rsidRPr="00480832">
        <w:rPr>
          <w:rFonts w:eastAsia="Arial" w:cs="Arial"/>
          <w:szCs w:val="24"/>
          <w:lang w:val="en-GB"/>
        </w:rPr>
        <w:t xml:space="preserve"> </w:t>
      </w:r>
      <w:r w:rsidRPr="00480832">
        <w:rPr>
          <w:rFonts w:eastAsia="Arial" w:cs="Arial"/>
          <w:szCs w:val="24"/>
          <w:lang w:val="en-GB"/>
        </w:rPr>
        <w:t xml:space="preserve">These models are </w:t>
      </w:r>
      <w:r w:rsidR="00372946" w:rsidRPr="00480832">
        <w:rPr>
          <w:rFonts w:eastAsia="Arial" w:cs="Arial"/>
          <w:szCs w:val="24"/>
          <w:lang w:val="en-GB"/>
        </w:rPr>
        <w:t>aligned with the</w:t>
      </w:r>
      <w:r w:rsidR="00DB553D" w:rsidRPr="00480832">
        <w:rPr>
          <w:rFonts w:eastAsia="Arial" w:cs="Arial"/>
          <w:szCs w:val="24"/>
          <w:lang w:val="en-GB"/>
        </w:rPr>
        <w:t xml:space="preserve"> new </w:t>
      </w:r>
      <w:r w:rsidR="00021487">
        <w:rPr>
          <w:rFonts w:eastAsia="Arial" w:cs="Arial"/>
          <w:szCs w:val="24"/>
          <w:lang w:val="en-GB"/>
        </w:rPr>
        <w:t>public service et</w:t>
      </w:r>
      <w:r w:rsidR="00DE4C3E" w:rsidRPr="00480832">
        <w:rPr>
          <w:rFonts w:eastAsia="Arial" w:cs="Arial"/>
          <w:szCs w:val="24"/>
          <w:lang w:val="en-GB"/>
        </w:rPr>
        <w:t>hos of</w:t>
      </w:r>
      <w:r w:rsidR="005F41A1">
        <w:rPr>
          <w:rFonts w:eastAsia="Arial" w:cs="Arial"/>
          <w:szCs w:val="24"/>
          <w:lang w:val="en-GB"/>
        </w:rPr>
        <w:t xml:space="preserve"> promoting joy</w:t>
      </w:r>
      <w:r w:rsidRPr="00480832">
        <w:rPr>
          <w:rFonts w:eastAsia="Arial" w:cs="Arial"/>
          <w:szCs w:val="24"/>
          <w:lang w:val="en-GB"/>
        </w:rPr>
        <w:t xml:space="preserve"> in </w:t>
      </w:r>
      <w:r w:rsidR="00DE4C3E" w:rsidRPr="00480832">
        <w:rPr>
          <w:rFonts w:eastAsia="Arial" w:cs="Arial"/>
          <w:szCs w:val="24"/>
          <w:lang w:val="en-GB"/>
        </w:rPr>
        <w:t xml:space="preserve">work, as outlined in </w:t>
      </w:r>
      <w:r w:rsidR="00D30ACE" w:rsidRPr="00480832">
        <w:rPr>
          <w:rFonts w:eastAsia="Arial" w:cs="Arial"/>
          <w:szCs w:val="24"/>
          <w:lang w:val="en-GB"/>
        </w:rPr>
        <w:t>the Public Service Reform Agenda 2024-2030.</w:t>
      </w:r>
      <w:r w:rsidR="006A4BC1" w:rsidRPr="00480832">
        <w:rPr>
          <w:rFonts w:eastAsia="Arial" w:cs="Arial"/>
          <w:szCs w:val="24"/>
          <w:lang w:val="en-GB"/>
        </w:rPr>
        <w:t xml:space="preserve"> </w:t>
      </w:r>
    </w:p>
    <w:p w14:paraId="4E93E1D9" w14:textId="77777777" w:rsidR="0052089B" w:rsidRPr="00480832" w:rsidRDefault="0052089B" w:rsidP="00146C18">
      <w:pPr>
        <w:pStyle w:val="ListParagraph"/>
        <w:pBdr>
          <w:top w:val="nil"/>
          <w:left w:val="nil"/>
          <w:bottom w:val="nil"/>
          <w:right w:val="nil"/>
          <w:between w:val="nil"/>
        </w:pBdr>
        <w:spacing w:after="0" w:line="360" w:lineRule="auto"/>
        <w:ind w:left="357"/>
        <w:jc w:val="both"/>
        <w:rPr>
          <w:rFonts w:eastAsia="Arial" w:cs="Arial"/>
          <w:szCs w:val="24"/>
          <w:lang w:val="en-GB"/>
        </w:rPr>
      </w:pPr>
    </w:p>
    <w:p w14:paraId="767EA009" w14:textId="73DF6AF3" w:rsidR="00454AF8" w:rsidRPr="00021487" w:rsidRDefault="008D3E5E" w:rsidP="00021487">
      <w:pPr>
        <w:pStyle w:val="ListParagraph"/>
        <w:pBdr>
          <w:top w:val="nil"/>
          <w:left w:val="nil"/>
          <w:bottom w:val="nil"/>
          <w:right w:val="nil"/>
          <w:between w:val="nil"/>
        </w:pBdr>
        <w:spacing w:after="0" w:line="360" w:lineRule="auto"/>
        <w:ind w:left="357"/>
        <w:jc w:val="both"/>
        <w:rPr>
          <w:rFonts w:eastAsia="Arial" w:cs="Arial"/>
          <w:szCs w:val="24"/>
          <w:lang w:val="en-GB"/>
        </w:rPr>
      </w:pPr>
      <w:r w:rsidRPr="00480832">
        <w:rPr>
          <w:rFonts w:eastAsia="Arial" w:cs="Arial"/>
          <w:szCs w:val="24"/>
          <w:lang w:val="en-GB"/>
        </w:rPr>
        <w:t xml:space="preserve">In line with the above, </w:t>
      </w:r>
      <w:r w:rsidR="002B63B6" w:rsidRPr="00480832">
        <w:rPr>
          <w:rFonts w:eastAsia="Arial" w:cs="Arial"/>
          <w:szCs w:val="24"/>
          <w:lang w:val="en-GB"/>
        </w:rPr>
        <w:t>the</w:t>
      </w:r>
      <w:r w:rsidR="00454AF8" w:rsidRPr="00480832">
        <w:rPr>
          <w:rFonts w:eastAsia="Arial" w:cs="Arial"/>
          <w:szCs w:val="24"/>
          <w:lang w:val="en-GB"/>
        </w:rPr>
        <w:t xml:space="preserve"> Public Service Department of Malaysia (</w:t>
      </w:r>
      <w:r w:rsidR="0061408A" w:rsidRPr="00480832">
        <w:rPr>
          <w:rFonts w:eastAsia="Arial" w:cs="Arial"/>
          <w:szCs w:val="24"/>
          <w:lang w:val="en-GB"/>
        </w:rPr>
        <w:t>PSD</w:t>
      </w:r>
      <w:r w:rsidR="00454AF8" w:rsidRPr="00480832">
        <w:rPr>
          <w:rFonts w:eastAsia="Arial" w:cs="Arial"/>
          <w:szCs w:val="24"/>
          <w:lang w:val="en-GB"/>
        </w:rPr>
        <w:t>) has</w:t>
      </w:r>
      <w:r w:rsidR="002B63B6" w:rsidRPr="00480832">
        <w:rPr>
          <w:rFonts w:eastAsia="Arial" w:cs="Arial"/>
          <w:szCs w:val="24"/>
          <w:lang w:val="en-GB"/>
        </w:rPr>
        <w:t xml:space="preserve"> init</w:t>
      </w:r>
      <w:r w:rsidR="00C37AF9" w:rsidRPr="00480832">
        <w:rPr>
          <w:rFonts w:eastAsia="Arial" w:cs="Arial"/>
          <w:szCs w:val="24"/>
          <w:lang w:val="en-GB"/>
        </w:rPr>
        <w:t>iat</w:t>
      </w:r>
      <w:r w:rsidR="002B63B6" w:rsidRPr="00480832">
        <w:rPr>
          <w:rFonts w:eastAsia="Arial" w:cs="Arial"/>
          <w:szCs w:val="24"/>
          <w:lang w:val="en-GB"/>
        </w:rPr>
        <w:t xml:space="preserve">ed </w:t>
      </w:r>
      <w:r w:rsidR="00F4483C" w:rsidRPr="00021487">
        <w:rPr>
          <w:rFonts w:eastAsia="Arial" w:cs="Arial"/>
          <w:szCs w:val="24"/>
          <w:lang w:val="en-GB"/>
        </w:rPr>
        <w:t xml:space="preserve">a </w:t>
      </w:r>
      <w:r w:rsidR="00447650" w:rsidRPr="00021487">
        <w:rPr>
          <w:rFonts w:eastAsia="Arial" w:cs="Arial"/>
          <w:szCs w:val="24"/>
          <w:lang w:val="en-GB"/>
        </w:rPr>
        <w:t xml:space="preserve">feasibility </w:t>
      </w:r>
      <w:r w:rsidR="00F4483C" w:rsidRPr="00021487">
        <w:rPr>
          <w:rFonts w:eastAsia="Arial" w:cs="Arial"/>
          <w:szCs w:val="24"/>
          <w:lang w:val="en-GB"/>
        </w:rPr>
        <w:t>study</w:t>
      </w:r>
      <w:r w:rsidR="00447650" w:rsidRPr="00021487">
        <w:rPr>
          <w:rFonts w:eastAsia="Arial" w:cs="Arial"/>
          <w:szCs w:val="24"/>
          <w:lang w:val="en-GB"/>
        </w:rPr>
        <w:t xml:space="preserve"> on flexible working arrangements (FWA) in Malaysia’s </w:t>
      </w:r>
      <w:r w:rsidR="00447650" w:rsidRPr="00021487">
        <w:rPr>
          <w:rFonts w:eastAsia="Arial" w:cs="Arial"/>
          <w:szCs w:val="24"/>
          <w:lang w:val="en-GB"/>
        </w:rPr>
        <w:lastRenderedPageBreak/>
        <w:t xml:space="preserve">public sector. </w:t>
      </w:r>
      <w:r w:rsidR="00EF138D" w:rsidRPr="00021487">
        <w:rPr>
          <w:rFonts w:eastAsia="Arial" w:cs="Arial"/>
          <w:szCs w:val="24"/>
          <w:lang w:val="en-GB"/>
        </w:rPr>
        <w:t xml:space="preserve">The </w:t>
      </w:r>
      <w:r w:rsidR="00EF138D" w:rsidRPr="00480832">
        <w:rPr>
          <w:rFonts w:eastAsia="Arial" w:cs="Arial"/>
          <w:szCs w:val="24"/>
          <w:lang w:val="en-GB"/>
        </w:rPr>
        <w:t xml:space="preserve">primary purpose of this </w:t>
      </w:r>
      <w:r w:rsidR="00EF138D">
        <w:rPr>
          <w:rFonts w:eastAsia="Arial" w:cs="Arial"/>
          <w:szCs w:val="24"/>
          <w:lang w:val="en-GB"/>
        </w:rPr>
        <w:t>FWA</w:t>
      </w:r>
      <w:r w:rsidR="00EF138D" w:rsidRPr="00480832">
        <w:rPr>
          <w:rFonts w:eastAsia="Arial" w:cs="Arial"/>
          <w:szCs w:val="24"/>
          <w:lang w:val="en-GB"/>
        </w:rPr>
        <w:t xml:space="preserve"> is to improve productivity by </w:t>
      </w:r>
      <w:r w:rsidR="00EF138D">
        <w:rPr>
          <w:rFonts w:eastAsia="Arial" w:cs="Arial"/>
          <w:szCs w:val="24"/>
          <w:lang w:val="en-GB"/>
        </w:rPr>
        <w:t>o</w:t>
      </w:r>
      <w:r w:rsidR="00EF138D" w:rsidRPr="00480832">
        <w:rPr>
          <w:rFonts w:eastAsia="Arial" w:cs="Arial"/>
          <w:szCs w:val="24"/>
          <w:lang w:val="en-GB"/>
        </w:rPr>
        <w:t xml:space="preserve">ffering employees more flexibility, promoting modernisation, and reforming human resource management practices to foster a more agile and </w:t>
      </w:r>
      <w:r w:rsidR="00EF138D" w:rsidRPr="007D15AA">
        <w:rPr>
          <w:rFonts w:eastAsia="Arial" w:cs="Arial"/>
          <w:szCs w:val="24"/>
          <w:lang w:val="en-GB"/>
        </w:rPr>
        <w:t>re</w:t>
      </w:r>
      <w:r w:rsidR="00EF138D" w:rsidRPr="00480832">
        <w:rPr>
          <w:rFonts w:eastAsia="Arial" w:cs="Arial"/>
          <w:szCs w:val="24"/>
          <w:lang w:val="en-GB"/>
        </w:rPr>
        <w:t>sponsive public sector.</w:t>
      </w:r>
      <w:r w:rsidR="00EF138D">
        <w:rPr>
          <w:rFonts w:eastAsia="Arial" w:cs="Arial"/>
          <w:szCs w:val="24"/>
          <w:lang w:val="en-GB"/>
        </w:rPr>
        <w:t xml:space="preserve"> Specifically, t</w:t>
      </w:r>
      <w:r w:rsidR="00EF138D" w:rsidRPr="00480832">
        <w:rPr>
          <w:rFonts w:eastAsia="Arial" w:cs="Arial"/>
          <w:szCs w:val="24"/>
          <w:lang w:val="en-GB"/>
        </w:rPr>
        <w:t xml:space="preserve">he study is exploring other FWA methods such as </w:t>
      </w:r>
      <w:r w:rsidR="00EF138D">
        <w:rPr>
          <w:rFonts w:eastAsia="Arial" w:cs="Arial"/>
          <w:szCs w:val="24"/>
          <w:lang w:val="en-GB"/>
        </w:rPr>
        <w:t>hybrid w</w:t>
      </w:r>
      <w:r w:rsidR="00EF138D" w:rsidRPr="00480832">
        <w:rPr>
          <w:rFonts w:eastAsia="Arial" w:cs="Arial"/>
          <w:szCs w:val="24"/>
          <w:lang w:val="en-GB"/>
        </w:rPr>
        <w:t xml:space="preserve">orking, </w:t>
      </w:r>
      <w:r w:rsidR="00EF138D">
        <w:rPr>
          <w:rFonts w:eastAsia="Arial" w:cs="Arial"/>
          <w:szCs w:val="24"/>
          <w:lang w:val="en-GB"/>
        </w:rPr>
        <w:t>work from a</w:t>
      </w:r>
      <w:r w:rsidR="00EF138D" w:rsidRPr="00480832">
        <w:rPr>
          <w:rFonts w:eastAsia="Arial" w:cs="Arial"/>
          <w:szCs w:val="24"/>
          <w:lang w:val="en-GB"/>
        </w:rPr>
        <w:t xml:space="preserve">nywhere, 4 </w:t>
      </w:r>
      <w:r w:rsidR="00EF138D">
        <w:rPr>
          <w:rFonts w:eastAsia="Arial" w:cs="Arial"/>
          <w:szCs w:val="24"/>
          <w:lang w:val="en-GB"/>
        </w:rPr>
        <w:t>w</w:t>
      </w:r>
      <w:r w:rsidR="00EF138D" w:rsidRPr="00480832">
        <w:rPr>
          <w:rFonts w:eastAsia="Arial" w:cs="Arial"/>
          <w:szCs w:val="24"/>
          <w:lang w:val="en-GB"/>
        </w:rPr>
        <w:t>orking days per week and compressed work week.</w:t>
      </w:r>
      <w:r w:rsidR="00021487">
        <w:rPr>
          <w:rFonts w:eastAsia="Arial" w:cs="Arial"/>
          <w:szCs w:val="24"/>
          <w:lang w:val="en-GB"/>
        </w:rPr>
        <w:t xml:space="preserve"> Thus, it is crucial for the PSD </w:t>
      </w:r>
      <w:r w:rsidR="00EF138D" w:rsidRPr="00021487">
        <w:rPr>
          <w:rFonts w:eastAsia="Arial" w:cs="Arial"/>
          <w:szCs w:val="24"/>
          <w:lang w:val="en-GB"/>
        </w:rPr>
        <w:t>to understand the trends and practices of FWA within both local and global public sector environments.</w:t>
      </w:r>
    </w:p>
    <w:p w14:paraId="15ECF6C9" w14:textId="77777777" w:rsidR="00D27878" w:rsidRPr="00480832" w:rsidRDefault="00D27878" w:rsidP="00146C18">
      <w:pPr>
        <w:pStyle w:val="ListParagraph"/>
        <w:pBdr>
          <w:top w:val="nil"/>
          <w:left w:val="nil"/>
          <w:bottom w:val="nil"/>
          <w:right w:val="nil"/>
          <w:between w:val="nil"/>
        </w:pBdr>
        <w:spacing w:after="0" w:line="360" w:lineRule="auto"/>
        <w:ind w:left="357"/>
        <w:jc w:val="both"/>
        <w:rPr>
          <w:rFonts w:eastAsia="Arial" w:cs="Arial"/>
          <w:szCs w:val="24"/>
          <w:lang w:val="en-GB"/>
        </w:rPr>
      </w:pPr>
    </w:p>
    <w:p w14:paraId="367FC54E" w14:textId="3E62E033" w:rsidR="00484D37" w:rsidRPr="00146C18" w:rsidRDefault="007C317D" w:rsidP="00146C18">
      <w:pPr>
        <w:spacing w:after="0" w:line="360" w:lineRule="auto"/>
        <w:ind w:left="360"/>
        <w:jc w:val="both"/>
        <w:rPr>
          <w:rFonts w:eastAsia="Arial" w:cs="Arial"/>
          <w:b/>
          <w:szCs w:val="24"/>
        </w:rPr>
      </w:pPr>
      <w:r>
        <w:rPr>
          <w:rFonts w:eastAsia="Arial" w:cs="Arial"/>
          <w:szCs w:val="24"/>
          <w:lang w:val="en-GB"/>
        </w:rPr>
        <w:t>T</w:t>
      </w:r>
      <w:r w:rsidR="00146C18">
        <w:rPr>
          <w:rFonts w:eastAsia="Arial" w:cs="Arial"/>
          <w:szCs w:val="24"/>
          <w:lang w:val="en-GB"/>
        </w:rPr>
        <w:t>he PSD</w:t>
      </w:r>
      <w:r w:rsidR="00146C18">
        <w:rPr>
          <w:rFonts w:eastAsia="Arial" w:cs="Arial"/>
          <w:b/>
          <w:szCs w:val="24"/>
        </w:rPr>
        <w:t xml:space="preserve"> plans to organise </w:t>
      </w:r>
      <w:r w:rsidR="00146C18">
        <w:rPr>
          <w:rFonts w:eastAsia="Arial" w:cs="Arial"/>
          <w:szCs w:val="24"/>
          <w:lang w:val="en-GB"/>
        </w:rPr>
        <w:t xml:space="preserve">a </w:t>
      </w:r>
      <w:r w:rsidR="0089771A" w:rsidRPr="00480832">
        <w:rPr>
          <w:rFonts w:eastAsia="Arial" w:cs="Arial"/>
          <w:szCs w:val="24"/>
          <w:lang w:val="en-GB"/>
        </w:rPr>
        <w:t>capacity building</w:t>
      </w:r>
      <w:r w:rsidR="00146C18">
        <w:rPr>
          <w:rFonts w:eastAsia="Arial" w:cs="Arial"/>
          <w:szCs w:val="24"/>
          <w:lang w:val="en-GB"/>
        </w:rPr>
        <w:t xml:space="preserve"> and study visit</w:t>
      </w:r>
      <w:r w:rsidR="0089771A" w:rsidRPr="00480832">
        <w:rPr>
          <w:rFonts w:eastAsia="Arial" w:cs="Arial"/>
          <w:szCs w:val="24"/>
          <w:lang w:val="en-GB"/>
        </w:rPr>
        <w:t xml:space="preserve"> </w:t>
      </w:r>
      <w:r w:rsidR="00021487">
        <w:rPr>
          <w:rFonts w:eastAsia="Arial" w:cs="Arial"/>
          <w:szCs w:val="24"/>
          <w:lang w:val="en-GB"/>
        </w:rPr>
        <w:t>p</w:t>
      </w:r>
      <w:r w:rsidR="00A67151" w:rsidRPr="00480832">
        <w:rPr>
          <w:rFonts w:eastAsia="Arial" w:cs="Arial"/>
          <w:szCs w:val="24"/>
          <w:lang w:val="en-GB"/>
        </w:rPr>
        <w:t>rogramme</w:t>
      </w:r>
      <w:r w:rsidR="00146C18">
        <w:rPr>
          <w:rFonts w:eastAsia="Arial" w:cs="Arial"/>
          <w:szCs w:val="24"/>
          <w:lang w:val="en-GB"/>
        </w:rPr>
        <w:t xml:space="preserve"> to</w:t>
      </w:r>
      <w:r w:rsidR="005C6193" w:rsidRPr="00480832">
        <w:rPr>
          <w:rFonts w:eastAsia="Arial" w:cs="Arial"/>
          <w:szCs w:val="24"/>
          <w:lang w:val="en-GB"/>
        </w:rPr>
        <w:t xml:space="preserve"> selected</w:t>
      </w:r>
      <w:r w:rsidR="00E60DB0" w:rsidRPr="00480832">
        <w:rPr>
          <w:rFonts w:eastAsia="Arial" w:cs="Arial"/>
          <w:szCs w:val="24"/>
          <w:lang w:val="en-GB"/>
        </w:rPr>
        <w:t xml:space="preserve"> </w:t>
      </w:r>
      <w:r w:rsidR="008966FE" w:rsidRPr="00480832">
        <w:rPr>
          <w:rFonts w:eastAsia="Arial" w:cs="Arial"/>
          <w:szCs w:val="24"/>
          <w:lang w:val="en-GB"/>
        </w:rPr>
        <w:t>countries with successful</w:t>
      </w:r>
      <w:r w:rsidR="00CD6D5C" w:rsidRPr="00480832">
        <w:rPr>
          <w:rFonts w:eastAsia="Arial" w:cs="Arial"/>
          <w:szCs w:val="24"/>
          <w:lang w:val="en-GB"/>
        </w:rPr>
        <w:t xml:space="preserve"> track record</w:t>
      </w:r>
      <w:r w:rsidR="0009471B" w:rsidRPr="00480832">
        <w:rPr>
          <w:rFonts w:eastAsia="Arial" w:cs="Arial"/>
          <w:szCs w:val="24"/>
          <w:lang w:val="en-GB"/>
        </w:rPr>
        <w:t>s</w:t>
      </w:r>
      <w:r w:rsidR="00CD6D5C" w:rsidRPr="00480832">
        <w:rPr>
          <w:rFonts w:eastAsia="Arial" w:cs="Arial"/>
          <w:szCs w:val="24"/>
          <w:lang w:val="en-GB"/>
        </w:rPr>
        <w:t xml:space="preserve"> of</w:t>
      </w:r>
      <w:r w:rsidR="008966FE" w:rsidRPr="00480832">
        <w:rPr>
          <w:rFonts w:eastAsia="Arial" w:cs="Arial"/>
          <w:szCs w:val="24"/>
          <w:lang w:val="en-GB"/>
        </w:rPr>
        <w:t xml:space="preserve"> </w:t>
      </w:r>
      <w:r w:rsidR="00CD6D5C" w:rsidRPr="00480832">
        <w:rPr>
          <w:rFonts w:eastAsia="Arial" w:cs="Arial"/>
          <w:szCs w:val="24"/>
          <w:lang w:val="en-GB"/>
        </w:rPr>
        <w:t>FWA practices</w:t>
      </w:r>
      <w:r w:rsidR="008C4999" w:rsidRPr="00480832">
        <w:rPr>
          <w:rFonts w:eastAsia="Arial" w:cs="Arial"/>
          <w:szCs w:val="24"/>
          <w:lang w:val="en-GB"/>
        </w:rPr>
        <w:t xml:space="preserve"> in the public sector</w:t>
      </w:r>
      <w:r w:rsidR="00CD6D5C" w:rsidRPr="00480832">
        <w:rPr>
          <w:rFonts w:eastAsia="Arial" w:cs="Arial"/>
          <w:szCs w:val="24"/>
          <w:lang w:val="en-GB"/>
        </w:rPr>
        <w:t xml:space="preserve"> to </w:t>
      </w:r>
      <w:r w:rsidR="007A5785" w:rsidRPr="00480832">
        <w:rPr>
          <w:rFonts w:eastAsia="Arial" w:cs="Arial"/>
          <w:szCs w:val="24"/>
          <w:lang w:val="en-GB"/>
        </w:rPr>
        <w:t xml:space="preserve">gain </w:t>
      </w:r>
      <w:r w:rsidR="006E7F17" w:rsidRPr="00480832">
        <w:rPr>
          <w:rFonts w:eastAsia="Arial" w:cs="Arial"/>
          <w:szCs w:val="24"/>
          <w:lang w:val="en-GB"/>
        </w:rPr>
        <w:t xml:space="preserve">relevant </w:t>
      </w:r>
      <w:r w:rsidR="00172059" w:rsidRPr="00480832">
        <w:rPr>
          <w:rFonts w:eastAsia="Arial" w:cs="Arial"/>
          <w:szCs w:val="24"/>
          <w:lang w:val="en-GB"/>
        </w:rPr>
        <w:t>knowledge</w:t>
      </w:r>
      <w:r w:rsidR="00CC04D7" w:rsidRPr="00480832">
        <w:rPr>
          <w:rFonts w:eastAsia="Arial" w:cs="Arial"/>
          <w:szCs w:val="24"/>
          <w:lang w:val="en-GB"/>
        </w:rPr>
        <w:t xml:space="preserve">, </w:t>
      </w:r>
      <w:r w:rsidR="00146C18">
        <w:rPr>
          <w:rFonts w:eastAsia="Arial" w:cs="Arial"/>
          <w:szCs w:val="24"/>
          <w:lang w:val="en-GB"/>
        </w:rPr>
        <w:t xml:space="preserve">valuable </w:t>
      </w:r>
      <w:r w:rsidR="00CC04D7" w:rsidRPr="00480832">
        <w:rPr>
          <w:rFonts w:eastAsia="Arial" w:cs="Arial"/>
          <w:szCs w:val="24"/>
          <w:lang w:val="en-GB"/>
        </w:rPr>
        <w:t xml:space="preserve">information and </w:t>
      </w:r>
      <w:r w:rsidR="00172059" w:rsidRPr="00480832">
        <w:rPr>
          <w:rFonts w:eastAsia="Arial" w:cs="Arial"/>
          <w:szCs w:val="24"/>
          <w:lang w:val="en-GB"/>
        </w:rPr>
        <w:t>exchang</w:t>
      </w:r>
      <w:r w:rsidR="004913D0" w:rsidRPr="00480832">
        <w:rPr>
          <w:rFonts w:eastAsia="Arial" w:cs="Arial"/>
          <w:szCs w:val="24"/>
          <w:lang w:val="en-GB"/>
        </w:rPr>
        <w:t>es of</w:t>
      </w:r>
      <w:r w:rsidR="00172059" w:rsidRPr="00480832">
        <w:rPr>
          <w:rFonts w:eastAsia="Arial" w:cs="Arial"/>
          <w:szCs w:val="24"/>
          <w:lang w:val="en-GB"/>
        </w:rPr>
        <w:t xml:space="preserve"> </w:t>
      </w:r>
      <w:r w:rsidR="00146C18">
        <w:rPr>
          <w:rFonts w:eastAsia="Arial" w:cs="Arial"/>
          <w:szCs w:val="24"/>
          <w:lang w:val="en-GB"/>
        </w:rPr>
        <w:t>e</w:t>
      </w:r>
      <w:r w:rsidR="00172059" w:rsidRPr="00480832">
        <w:rPr>
          <w:rFonts w:eastAsia="Arial" w:cs="Arial"/>
          <w:szCs w:val="24"/>
          <w:lang w:val="en-GB"/>
        </w:rPr>
        <w:t xml:space="preserve">xperiences. According to the </w:t>
      </w:r>
      <w:r w:rsidR="004913D0" w:rsidRPr="00480832">
        <w:rPr>
          <w:rFonts w:eastAsia="Arial" w:cs="Arial"/>
          <w:szCs w:val="24"/>
          <w:lang w:val="en-GB"/>
        </w:rPr>
        <w:t xml:space="preserve">2023 </w:t>
      </w:r>
      <w:r w:rsidR="00172059" w:rsidRPr="00480832">
        <w:rPr>
          <w:rFonts w:eastAsia="Arial" w:cs="Arial"/>
          <w:szCs w:val="24"/>
          <w:lang w:val="en-GB"/>
        </w:rPr>
        <w:t xml:space="preserve">Government at a Glance report by OECD, the </w:t>
      </w:r>
      <w:r w:rsidR="0066735B" w:rsidRPr="00480832">
        <w:rPr>
          <w:rFonts w:eastAsia="Arial" w:cs="Arial"/>
          <w:szCs w:val="24"/>
          <w:lang w:val="en-GB"/>
        </w:rPr>
        <w:t>Nordic countries</w:t>
      </w:r>
      <w:r w:rsidR="004913D0" w:rsidRPr="00480832">
        <w:rPr>
          <w:rFonts w:eastAsia="Arial" w:cs="Arial"/>
          <w:szCs w:val="24"/>
          <w:lang w:val="en-GB"/>
        </w:rPr>
        <w:t>,</w:t>
      </w:r>
      <w:r w:rsidR="0066735B" w:rsidRPr="00480832">
        <w:rPr>
          <w:rFonts w:eastAsia="Arial" w:cs="Arial"/>
          <w:szCs w:val="24"/>
          <w:lang w:val="en-GB"/>
        </w:rPr>
        <w:t xml:space="preserve"> </w:t>
      </w:r>
      <w:r w:rsidR="00B2195A" w:rsidRPr="00480832">
        <w:rPr>
          <w:rFonts w:eastAsia="Arial" w:cs="Arial"/>
          <w:szCs w:val="24"/>
          <w:lang w:val="en-GB"/>
        </w:rPr>
        <w:t>particularly</w:t>
      </w:r>
      <w:r w:rsidR="00175244">
        <w:rPr>
          <w:rFonts w:eastAsia="Arial" w:cs="Arial"/>
          <w:szCs w:val="24"/>
          <w:lang w:val="en-GB"/>
        </w:rPr>
        <w:t xml:space="preserve"> </w:t>
      </w:r>
      <w:r w:rsidR="005156F6" w:rsidRPr="00480832">
        <w:rPr>
          <w:rFonts w:eastAsia="Arial" w:cs="Arial"/>
          <w:szCs w:val="24"/>
          <w:lang w:val="en-GB"/>
        </w:rPr>
        <w:t>Finland</w:t>
      </w:r>
      <w:r w:rsidR="00175244">
        <w:rPr>
          <w:rFonts w:eastAsia="Arial" w:cs="Arial"/>
          <w:szCs w:val="24"/>
          <w:lang w:val="en-GB"/>
        </w:rPr>
        <w:t xml:space="preserve"> and Sweden</w:t>
      </w:r>
      <w:r w:rsidR="005156F6">
        <w:rPr>
          <w:rFonts w:eastAsia="Arial" w:cs="Arial"/>
          <w:szCs w:val="24"/>
          <w:lang w:val="en-GB"/>
        </w:rPr>
        <w:t xml:space="preserve"> </w:t>
      </w:r>
      <w:r w:rsidR="006623A6" w:rsidRPr="00AC2B0C">
        <w:rPr>
          <w:rFonts w:eastAsia="Arial" w:cs="Arial"/>
          <w:szCs w:val="24"/>
          <w:lang w:val="en-GB"/>
        </w:rPr>
        <w:t xml:space="preserve">plus </w:t>
      </w:r>
      <w:r w:rsidR="006623A6" w:rsidRPr="00480832">
        <w:rPr>
          <w:rFonts w:eastAsia="Arial" w:cs="Arial"/>
          <w:szCs w:val="24"/>
          <w:lang w:val="en-GB"/>
        </w:rPr>
        <w:t>Estonia</w:t>
      </w:r>
      <w:r w:rsidR="001B751A" w:rsidRPr="00480832">
        <w:rPr>
          <w:rFonts w:eastAsia="Arial" w:cs="Arial"/>
          <w:szCs w:val="24"/>
          <w:lang w:val="en-GB"/>
        </w:rPr>
        <w:t xml:space="preserve"> </w:t>
      </w:r>
      <w:r w:rsidR="0092580D" w:rsidRPr="00480832">
        <w:rPr>
          <w:rFonts w:eastAsia="Arial" w:cs="Arial"/>
          <w:szCs w:val="24"/>
          <w:lang w:val="en-GB"/>
        </w:rPr>
        <w:t xml:space="preserve">are </w:t>
      </w:r>
      <w:r w:rsidR="003D4DEC" w:rsidRPr="00480832">
        <w:rPr>
          <w:rFonts w:eastAsia="Arial" w:cs="Arial"/>
          <w:szCs w:val="24"/>
          <w:lang w:val="en-GB"/>
        </w:rPr>
        <w:t>lead</w:t>
      </w:r>
      <w:r w:rsidR="001B751A" w:rsidRPr="00480832">
        <w:rPr>
          <w:rFonts w:eastAsia="Arial" w:cs="Arial"/>
          <w:szCs w:val="24"/>
          <w:lang w:val="en-GB"/>
        </w:rPr>
        <w:t>ing</w:t>
      </w:r>
      <w:r w:rsidR="00AA005E" w:rsidRPr="00480832">
        <w:rPr>
          <w:rFonts w:eastAsia="Arial" w:cs="Arial"/>
          <w:szCs w:val="24"/>
          <w:lang w:val="en-GB"/>
        </w:rPr>
        <w:t xml:space="preserve"> nations</w:t>
      </w:r>
      <w:r w:rsidR="003D4DEC" w:rsidRPr="00480832">
        <w:rPr>
          <w:rFonts w:eastAsia="Arial" w:cs="Arial"/>
          <w:szCs w:val="24"/>
          <w:lang w:val="en-GB"/>
        </w:rPr>
        <w:t xml:space="preserve"> </w:t>
      </w:r>
      <w:r w:rsidR="00CB1D1F" w:rsidRPr="00480832">
        <w:rPr>
          <w:rFonts w:eastAsia="Arial" w:cs="Arial"/>
          <w:szCs w:val="24"/>
          <w:lang w:val="en-GB"/>
        </w:rPr>
        <w:t>in</w:t>
      </w:r>
      <w:r w:rsidR="003D4DEC" w:rsidRPr="00480832">
        <w:rPr>
          <w:rFonts w:eastAsia="Arial" w:cs="Arial"/>
          <w:szCs w:val="24"/>
          <w:lang w:val="en-GB"/>
        </w:rPr>
        <w:t xml:space="preserve"> FWA </w:t>
      </w:r>
      <w:r w:rsidR="0092580D" w:rsidRPr="00480832">
        <w:rPr>
          <w:rFonts w:eastAsia="Arial" w:cs="Arial"/>
          <w:szCs w:val="24"/>
          <w:lang w:val="en-GB"/>
        </w:rPr>
        <w:t>implementation</w:t>
      </w:r>
      <w:r w:rsidR="003D4DEC" w:rsidRPr="00480832">
        <w:rPr>
          <w:rFonts w:eastAsia="Arial" w:cs="Arial"/>
          <w:szCs w:val="24"/>
          <w:lang w:val="en-GB"/>
        </w:rPr>
        <w:t xml:space="preserve"> due to their</w:t>
      </w:r>
      <w:r w:rsidR="00392908" w:rsidRPr="00480832">
        <w:rPr>
          <w:rFonts w:eastAsia="Arial" w:cs="Arial"/>
          <w:szCs w:val="24"/>
          <w:lang w:val="en-GB"/>
        </w:rPr>
        <w:t xml:space="preserve"> strong emphasis</w:t>
      </w:r>
      <w:r w:rsidR="003D4DEC" w:rsidRPr="00480832">
        <w:rPr>
          <w:rFonts w:eastAsia="Arial" w:cs="Arial"/>
          <w:szCs w:val="24"/>
          <w:lang w:val="en-GB"/>
        </w:rPr>
        <w:t xml:space="preserve"> on work-life balance</w:t>
      </w:r>
      <w:r w:rsidR="0099013C" w:rsidRPr="00480832">
        <w:rPr>
          <w:rFonts w:eastAsia="Arial" w:cs="Arial"/>
          <w:szCs w:val="24"/>
          <w:lang w:val="en-GB"/>
        </w:rPr>
        <w:t xml:space="preserve">, productivity </w:t>
      </w:r>
      <w:r w:rsidR="00392908" w:rsidRPr="00480832">
        <w:rPr>
          <w:rFonts w:eastAsia="Arial" w:cs="Arial"/>
          <w:szCs w:val="24"/>
          <w:lang w:val="en-GB"/>
        </w:rPr>
        <w:t>improvement</w:t>
      </w:r>
      <w:r w:rsidR="003D4DEC" w:rsidRPr="00480832">
        <w:rPr>
          <w:rFonts w:eastAsia="Arial" w:cs="Arial"/>
          <w:szCs w:val="24"/>
          <w:lang w:val="en-GB"/>
        </w:rPr>
        <w:t xml:space="preserve"> and em</w:t>
      </w:r>
      <w:r w:rsidR="003D3E22" w:rsidRPr="00480832">
        <w:rPr>
          <w:rFonts w:eastAsia="Arial" w:cs="Arial"/>
          <w:szCs w:val="24"/>
          <w:lang w:val="en-GB"/>
        </w:rPr>
        <w:t xml:space="preserve">ployee well-being. </w:t>
      </w:r>
      <w:r w:rsidR="0099013C" w:rsidRPr="00480832">
        <w:rPr>
          <w:rFonts w:eastAsia="Arial" w:cs="Arial"/>
          <w:szCs w:val="24"/>
          <w:lang w:val="en-GB"/>
        </w:rPr>
        <w:t>Primarily,</w:t>
      </w:r>
      <w:r w:rsidR="00B22768" w:rsidRPr="00480832">
        <w:rPr>
          <w:rFonts w:eastAsia="Arial" w:cs="Arial"/>
          <w:szCs w:val="24"/>
          <w:lang w:val="en-GB"/>
        </w:rPr>
        <w:t xml:space="preserve"> these countries</w:t>
      </w:r>
      <w:r w:rsidR="005F0FD7" w:rsidRPr="00480832">
        <w:rPr>
          <w:rFonts w:eastAsia="Arial" w:cs="Arial"/>
          <w:szCs w:val="24"/>
          <w:lang w:val="en-GB"/>
        </w:rPr>
        <w:t xml:space="preserve"> </w:t>
      </w:r>
      <w:r w:rsidR="0099013C" w:rsidRPr="00480832">
        <w:rPr>
          <w:rFonts w:eastAsia="Arial" w:cs="Arial"/>
          <w:szCs w:val="24"/>
          <w:lang w:val="en-GB"/>
        </w:rPr>
        <w:t xml:space="preserve">provide </w:t>
      </w:r>
      <w:r w:rsidR="00DF2F0C" w:rsidRPr="00480832">
        <w:rPr>
          <w:rFonts w:eastAsia="Arial" w:cs="Arial"/>
          <w:szCs w:val="24"/>
          <w:lang w:val="en-GB"/>
        </w:rPr>
        <w:t xml:space="preserve">supportive </w:t>
      </w:r>
      <w:r w:rsidR="00744749" w:rsidRPr="00480832">
        <w:rPr>
          <w:rFonts w:eastAsia="Arial" w:cs="Arial"/>
          <w:szCs w:val="24"/>
          <w:lang w:val="en-GB"/>
        </w:rPr>
        <w:t xml:space="preserve">models </w:t>
      </w:r>
      <w:r w:rsidR="00F16C08" w:rsidRPr="00480832">
        <w:rPr>
          <w:rFonts w:eastAsia="Arial" w:cs="Arial"/>
          <w:szCs w:val="24"/>
          <w:lang w:val="en-GB"/>
        </w:rPr>
        <w:t xml:space="preserve">through </w:t>
      </w:r>
      <w:r w:rsidR="005F0FD7" w:rsidRPr="00480832">
        <w:rPr>
          <w:rFonts w:eastAsia="Arial" w:cs="Arial"/>
          <w:szCs w:val="24"/>
          <w:lang w:val="en-GB"/>
        </w:rPr>
        <w:t>remote working opportunities</w:t>
      </w:r>
      <w:r w:rsidR="00F16C08" w:rsidRPr="00480832">
        <w:rPr>
          <w:rFonts w:eastAsia="Arial" w:cs="Arial"/>
          <w:szCs w:val="24"/>
          <w:lang w:val="en-GB"/>
        </w:rPr>
        <w:t xml:space="preserve">, </w:t>
      </w:r>
      <w:r w:rsidR="0078688D" w:rsidRPr="00480832">
        <w:rPr>
          <w:rFonts w:eastAsia="Arial" w:cs="Arial"/>
          <w:szCs w:val="24"/>
          <w:lang w:val="en-GB"/>
        </w:rPr>
        <w:t>flexible hours</w:t>
      </w:r>
      <w:r w:rsidR="0099013C" w:rsidRPr="00480832">
        <w:rPr>
          <w:rFonts w:eastAsia="Arial" w:cs="Arial"/>
          <w:szCs w:val="24"/>
          <w:lang w:val="en-GB"/>
        </w:rPr>
        <w:t xml:space="preserve"> to their public sector employ</w:t>
      </w:r>
      <w:r w:rsidR="00594453" w:rsidRPr="00480832">
        <w:rPr>
          <w:rFonts w:eastAsia="Arial" w:cs="Arial"/>
          <w:szCs w:val="24"/>
          <w:lang w:val="en-GB"/>
        </w:rPr>
        <w:t>ees</w:t>
      </w:r>
      <w:r w:rsidR="0003269B" w:rsidRPr="00480832">
        <w:rPr>
          <w:rFonts w:eastAsia="Arial" w:cs="Arial"/>
          <w:szCs w:val="24"/>
          <w:lang w:val="en-GB"/>
        </w:rPr>
        <w:t xml:space="preserve"> </w:t>
      </w:r>
      <w:r w:rsidR="00F16C08" w:rsidRPr="00480832">
        <w:rPr>
          <w:rFonts w:eastAsia="Arial" w:cs="Arial"/>
          <w:szCs w:val="24"/>
          <w:lang w:val="en-GB"/>
        </w:rPr>
        <w:t xml:space="preserve">and </w:t>
      </w:r>
      <w:r w:rsidR="00744749" w:rsidRPr="00480832">
        <w:rPr>
          <w:rFonts w:eastAsia="Arial" w:cs="Arial"/>
          <w:szCs w:val="24"/>
          <w:lang w:val="en-GB"/>
        </w:rPr>
        <w:t>strong</w:t>
      </w:r>
      <w:r w:rsidR="00F16C08" w:rsidRPr="00480832">
        <w:rPr>
          <w:rFonts w:eastAsia="Arial" w:cs="Arial"/>
          <w:szCs w:val="24"/>
          <w:lang w:val="en-GB"/>
        </w:rPr>
        <w:t xml:space="preserve"> digital infrastructure </w:t>
      </w:r>
      <w:r w:rsidR="0003269B" w:rsidRPr="00480832">
        <w:rPr>
          <w:rFonts w:eastAsia="Arial" w:cs="Arial"/>
          <w:szCs w:val="24"/>
          <w:lang w:val="en-GB"/>
        </w:rPr>
        <w:t xml:space="preserve">to </w:t>
      </w:r>
      <w:r w:rsidR="00744749" w:rsidRPr="00480832">
        <w:rPr>
          <w:rFonts w:eastAsia="Arial" w:cs="Arial"/>
          <w:szCs w:val="24"/>
          <w:lang w:val="en-GB"/>
        </w:rPr>
        <w:t xml:space="preserve">enable the </w:t>
      </w:r>
      <w:r w:rsidR="00442306" w:rsidRPr="00480832">
        <w:rPr>
          <w:rFonts w:eastAsia="Arial" w:cs="Arial"/>
          <w:szCs w:val="24"/>
          <w:lang w:val="en-GB"/>
        </w:rPr>
        <w:t>FWA implementation.</w:t>
      </w:r>
    </w:p>
    <w:p w14:paraId="0AFD224F" w14:textId="77777777" w:rsidR="003A4C70" w:rsidRPr="00480832" w:rsidRDefault="003A4C70" w:rsidP="004D3BC2">
      <w:pPr>
        <w:pStyle w:val="ListParagraph"/>
        <w:pBdr>
          <w:top w:val="nil"/>
          <w:left w:val="nil"/>
          <w:bottom w:val="nil"/>
          <w:right w:val="nil"/>
          <w:between w:val="nil"/>
        </w:pBdr>
        <w:spacing w:after="0" w:line="360" w:lineRule="auto"/>
        <w:ind w:left="357"/>
        <w:jc w:val="both"/>
        <w:rPr>
          <w:rFonts w:eastAsia="Arial" w:cs="Arial"/>
          <w:szCs w:val="24"/>
          <w:lang w:val="en-GB"/>
        </w:rPr>
      </w:pPr>
    </w:p>
    <w:p w14:paraId="781146FE" w14:textId="3A7CFFFD" w:rsidR="003A4C70" w:rsidRDefault="003A4C70" w:rsidP="004D3BC2">
      <w:pPr>
        <w:pStyle w:val="ListParagraph"/>
        <w:pBdr>
          <w:top w:val="nil"/>
          <w:left w:val="nil"/>
          <w:bottom w:val="nil"/>
          <w:right w:val="nil"/>
          <w:between w:val="nil"/>
        </w:pBdr>
        <w:spacing w:after="0" w:line="360" w:lineRule="auto"/>
        <w:ind w:left="357"/>
        <w:jc w:val="both"/>
        <w:rPr>
          <w:rFonts w:eastAsia="Arial" w:cs="Arial"/>
          <w:szCs w:val="24"/>
          <w:lang w:val="en-GB"/>
        </w:rPr>
      </w:pPr>
      <w:r w:rsidRPr="00480832">
        <w:rPr>
          <w:rFonts w:eastAsia="Arial" w:cs="Arial"/>
          <w:szCs w:val="24"/>
          <w:lang w:val="en-GB"/>
        </w:rPr>
        <w:t>Aside from the FWA</w:t>
      </w:r>
      <w:r w:rsidR="00E158DD" w:rsidRPr="00480832">
        <w:rPr>
          <w:rFonts w:eastAsia="Arial" w:cs="Arial"/>
          <w:szCs w:val="24"/>
          <w:lang w:val="en-GB"/>
        </w:rPr>
        <w:t xml:space="preserve"> on-go</w:t>
      </w:r>
      <w:r w:rsidR="00BB682F" w:rsidRPr="00480832">
        <w:rPr>
          <w:rFonts w:eastAsia="Arial" w:cs="Arial"/>
          <w:szCs w:val="24"/>
          <w:lang w:val="en-GB"/>
        </w:rPr>
        <w:t xml:space="preserve">ing progress and </w:t>
      </w:r>
      <w:r w:rsidR="005E42A7" w:rsidRPr="00480832">
        <w:rPr>
          <w:rFonts w:eastAsia="Arial" w:cs="Arial"/>
          <w:szCs w:val="24"/>
          <w:lang w:val="en-GB"/>
        </w:rPr>
        <w:t>best practices,</w:t>
      </w:r>
      <w:r w:rsidR="00175244">
        <w:rPr>
          <w:rFonts w:eastAsia="Arial" w:cs="Arial"/>
          <w:szCs w:val="24"/>
          <w:lang w:val="en-GB"/>
        </w:rPr>
        <w:t xml:space="preserve"> </w:t>
      </w:r>
      <w:r w:rsidR="00146C18">
        <w:rPr>
          <w:rFonts w:eastAsia="Arial" w:cs="Arial"/>
          <w:szCs w:val="24"/>
          <w:lang w:val="en-GB"/>
        </w:rPr>
        <w:t>Finla</w:t>
      </w:r>
      <w:r w:rsidR="004D7ED2" w:rsidRPr="00480832">
        <w:rPr>
          <w:rFonts w:eastAsia="Arial" w:cs="Arial"/>
          <w:szCs w:val="24"/>
          <w:lang w:val="en-GB"/>
        </w:rPr>
        <w:t>nd,</w:t>
      </w:r>
      <w:r w:rsidR="00175244">
        <w:rPr>
          <w:rFonts w:eastAsia="Arial" w:cs="Arial"/>
          <w:szCs w:val="24"/>
          <w:lang w:val="en-GB"/>
        </w:rPr>
        <w:t xml:space="preserve"> Sweden</w:t>
      </w:r>
      <w:r w:rsidR="004D7ED2" w:rsidRPr="00480832">
        <w:rPr>
          <w:rFonts w:eastAsia="Arial" w:cs="Arial"/>
          <w:szCs w:val="24"/>
          <w:lang w:val="en-GB"/>
        </w:rPr>
        <w:t xml:space="preserve"> and Estonia</w:t>
      </w:r>
      <w:r w:rsidR="005E42A7" w:rsidRPr="00480832">
        <w:rPr>
          <w:rFonts w:eastAsia="Arial" w:cs="Arial"/>
          <w:szCs w:val="24"/>
          <w:lang w:val="en-GB"/>
        </w:rPr>
        <w:t xml:space="preserve"> have also showed successful track records and</w:t>
      </w:r>
      <w:r w:rsidR="004D7ED2" w:rsidRPr="00480832">
        <w:rPr>
          <w:rFonts w:eastAsia="Arial" w:cs="Arial"/>
          <w:szCs w:val="24"/>
          <w:lang w:val="en-GB"/>
        </w:rPr>
        <w:t xml:space="preserve"> </w:t>
      </w:r>
      <w:r w:rsidR="005E42A7" w:rsidRPr="00480832">
        <w:rPr>
          <w:rFonts w:eastAsia="Arial" w:cs="Arial"/>
          <w:szCs w:val="24"/>
          <w:lang w:val="en-GB"/>
        </w:rPr>
        <w:t xml:space="preserve">advancement in introducing </w:t>
      </w:r>
      <w:r w:rsidR="00416A0B" w:rsidRPr="00480832">
        <w:rPr>
          <w:rFonts w:eastAsia="Arial" w:cs="Arial"/>
          <w:szCs w:val="24"/>
          <w:lang w:val="en-GB"/>
        </w:rPr>
        <w:t xml:space="preserve">innovative public sector reform such as </w:t>
      </w:r>
      <w:r w:rsidR="00F77F72" w:rsidRPr="00480832">
        <w:rPr>
          <w:rFonts w:eastAsia="Arial" w:cs="Arial"/>
          <w:szCs w:val="24"/>
          <w:lang w:val="en-GB"/>
        </w:rPr>
        <w:t xml:space="preserve">alternative service delivery (privatisation, </w:t>
      </w:r>
      <w:r w:rsidR="00021487">
        <w:rPr>
          <w:rFonts w:eastAsia="Arial" w:cs="Arial"/>
          <w:szCs w:val="24"/>
          <w:lang w:val="en-GB"/>
        </w:rPr>
        <w:t>corporatisation and</w:t>
      </w:r>
      <w:r w:rsidR="00F77F72" w:rsidRPr="00480832">
        <w:rPr>
          <w:rFonts w:eastAsia="Arial" w:cs="Arial"/>
          <w:szCs w:val="24"/>
          <w:lang w:val="en-GB"/>
        </w:rPr>
        <w:t xml:space="preserve"> out-sourcing), </w:t>
      </w:r>
      <w:r w:rsidR="0014013D" w:rsidRPr="00480832">
        <w:rPr>
          <w:rFonts w:eastAsia="Arial" w:cs="Arial"/>
          <w:szCs w:val="24"/>
          <w:lang w:val="en-GB"/>
        </w:rPr>
        <w:t>managing an ageing workforce and public sector digital</w:t>
      </w:r>
      <w:r w:rsidR="004D7ED2" w:rsidRPr="00480832">
        <w:rPr>
          <w:rFonts w:eastAsia="Arial" w:cs="Arial"/>
          <w:szCs w:val="24"/>
          <w:lang w:val="en-GB"/>
        </w:rPr>
        <w:t xml:space="preserve"> transformation</w:t>
      </w:r>
      <w:r w:rsidR="0014013D" w:rsidRPr="00480832">
        <w:rPr>
          <w:rFonts w:eastAsia="Arial" w:cs="Arial"/>
          <w:szCs w:val="24"/>
          <w:lang w:val="en-GB"/>
        </w:rPr>
        <w:t xml:space="preserve"> to </w:t>
      </w:r>
      <w:r w:rsidR="00217012" w:rsidRPr="00480832">
        <w:rPr>
          <w:rFonts w:eastAsia="Arial" w:cs="Arial"/>
          <w:szCs w:val="24"/>
          <w:lang w:val="en-GB"/>
        </w:rPr>
        <w:t>keep up with the changing dynamics of global megatrends</w:t>
      </w:r>
      <w:r w:rsidR="00F74E89">
        <w:rPr>
          <w:rFonts w:eastAsia="Arial" w:cs="Arial"/>
          <w:szCs w:val="24"/>
          <w:lang w:val="en-GB"/>
        </w:rPr>
        <w:t xml:space="preserve">. All these best practices </w:t>
      </w:r>
      <w:r w:rsidR="00D039D8">
        <w:rPr>
          <w:rFonts w:eastAsia="Arial" w:cs="Arial"/>
          <w:szCs w:val="24"/>
          <w:lang w:val="en-GB"/>
        </w:rPr>
        <w:t>a</w:t>
      </w:r>
      <w:r w:rsidR="0028293B">
        <w:rPr>
          <w:rFonts w:eastAsia="Arial" w:cs="Arial"/>
          <w:szCs w:val="24"/>
          <w:lang w:val="en-GB"/>
        </w:rPr>
        <w:t>re</w:t>
      </w:r>
      <w:r w:rsidR="000F7A63" w:rsidRPr="00480832">
        <w:rPr>
          <w:rFonts w:eastAsia="Arial" w:cs="Arial"/>
          <w:szCs w:val="24"/>
          <w:lang w:val="en-GB"/>
        </w:rPr>
        <w:t xml:space="preserve"> </w:t>
      </w:r>
      <w:r w:rsidR="00F74E89">
        <w:rPr>
          <w:rFonts w:eastAsia="Arial" w:cs="Arial"/>
          <w:szCs w:val="24"/>
          <w:lang w:val="en-GB"/>
        </w:rPr>
        <w:t xml:space="preserve">indirectly </w:t>
      </w:r>
      <w:r w:rsidR="00D039D8">
        <w:rPr>
          <w:rFonts w:eastAsia="Arial" w:cs="Arial"/>
          <w:szCs w:val="24"/>
          <w:lang w:val="en-GB"/>
        </w:rPr>
        <w:t xml:space="preserve">impacting </w:t>
      </w:r>
      <w:r w:rsidR="0049410B" w:rsidRPr="00480832">
        <w:rPr>
          <w:rFonts w:eastAsia="Arial" w:cs="Arial"/>
          <w:szCs w:val="24"/>
          <w:lang w:val="en-GB"/>
        </w:rPr>
        <w:t>how go</w:t>
      </w:r>
      <w:r w:rsidR="00F74E89">
        <w:rPr>
          <w:rFonts w:eastAsia="Arial" w:cs="Arial"/>
          <w:szCs w:val="24"/>
          <w:lang w:val="en-GB"/>
        </w:rPr>
        <w:t xml:space="preserve">vernments should work and adapt, which </w:t>
      </w:r>
      <w:r w:rsidR="00D039D8">
        <w:rPr>
          <w:rFonts w:eastAsia="Arial" w:cs="Arial"/>
          <w:szCs w:val="24"/>
          <w:lang w:val="en-GB"/>
        </w:rPr>
        <w:t xml:space="preserve">has motivated the PSD to explore, learn, and understand </w:t>
      </w:r>
      <w:r w:rsidR="00EB0B76" w:rsidRPr="00480832">
        <w:rPr>
          <w:rFonts w:eastAsia="Arial" w:cs="Arial"/>
          <w:szCs w:val="24"/>
          <w:lang w:val="en-GB"/>
        </w:rPr>
        <w:t>to improve Malaysia</w:t>
      </w:r>
      <w:r w:rsidR="00D039D8">
        <w:rPr>
          <w:rFonts w:eastAsia="Arial" w:cs="Arial"/>
          <w:szCs w:val="24"/>
          <w:lang w:val="en-GB"/>
        </w:rPr>
        <w:t>'</w:t>
      </w:r>
      <w:r w:rsidR="00EB0B76" w:rsidRPr="00480832">
        <w:rPr>
          <w:rFonts w:eastAsia="Arial" w:cs="Arial"/>
          <w:szCs w:val="24"/>
          <w:lang w:val="en-GB"/>
        </w:rPr>
        <w:t xml:space="preserve">s public </w:t>
      </w:r>
      <w:r w:rsidR="00021487">
        <w:rPr>
          <w:rFonts w:eastAsia="Arial" w:cs="Arial"/>
          <w:szCs w:val="24"/>
          <w:lang w:val="en-GB"/>
        </w:rPr>
        <w:t>service delivery</w:t>
      </w:r>
      <w:r w:rsidR="00EB0B76" w:rsidRPr="00480832">
        <w:rPr>
          <w:rFonts w:eastAsia="Arial" w:cs="Arial"/>
          <w:szCs w:val="24"/>
          <w:lang w:val="en-GB"/>
        </w:rPr>
        <w:t xml:space="preserve">. </w:t>
      </w:r>
    </w:p>
    <w:p w14:paraId="2E286DD1" w14:textId="2A0B42BF" w:rsidR="00C13B25" w:rsidRDefault="00C13B25" w:rsidP="004D3BC2">
      <w:pPr>
        <w:pStyle w:val="ListParagraph"/>
        <w:pBdr>
          <w:top w:val="nil"/>
          <w:left w:val="nil"/>
          <w:bottom w:val="nil"/>
          <w:right w:val="nil"/>
          <w:between w:val="nil"/>
        </w:pBdr>
        <w:spacing w:after="0" w:line="360" w:lineRule="auto"/>
        <w:ind w:left="357"/>
        <w:jc w:val="both"/>
        <w:rPr>
          <w:rFonts w:eastAsia="Arial" w:cs="Arial"/>
          <w:szCs w:val="24"/>
          <w:lang w:val="en-GB"/>
        </w:rPr>
      </w:pPr>
    </w:p>
    <w:p w14:paraId="0D0C69DD" w14:textId="4F21DEF7" w:rsidR="00CB378F" w:rsidRDefault="00CB378F" w:rsidP="004D3BC2">
      <w:pPr>
        <w:pStyle w:val="ListParagraph"/>
        <w:pBdr>
          <w:top w:val="nil"/>
          <w:left w:val="nil"/>
          <w:bottom w:val="nil"/>
          <w:right w:val="nil"/>
          <w:between w:val="nil"/>
        </w:pBdr>
        <w:spacing w:after="0" w:line="360" w:lineRule="auto"/>
        <w:ind w:left="357"/>
        <w:jc w:val="both"/>
        <w:rPr>
          <w:rFonts w:eastAsia="Arial" w:cs="Arial"/>
          <w:szCs w:val="24"/>
          <w:lang w:val="en-GB"/>
        </w:rPr>
      </w:pPr>
    </w:p>
    <w:p w14:paraId="61737B7A" w14:textId="2923598D" w:rsidR="00CB378F" w:rsidRDefault="00CB378F" w:rsidP="004D3BC2">
      <w:pPr>
        <w:pStyle w:val="ListParagraph"/>
        <w:pBdr>
          <w:top w:val="nil"/>
          <w:left w:val="nil"/>
          <w:bottom w:val="nil"/>
          <w:right w:val="nil"/>
          <w:between w:val="nil"/>
        </w:pBdr>
        <w:spacing w:after="0" w:line="360" w:lineRule="auto"/>
        <w:ind w:left="357"/>
        <w:jc w:val="both"/>
        <w:rPr>
          <w:rFonts w:eastAsia="Arial" w:cs="Arial"/>
          <w:szCs w:val="24"/>
          <w:lang w:val="en-GB"/>
        </w:rPr>
      </w:pPr>
    </w:p>
    <w:p w14:paraId="4C2F4CEA" w14:textId="0930FE24" w:rsidR="00CB378F" w:rsidRDefault="00CB378F" w:rsidP="004D3BC2">
      <w:pPr>
        <w:pStyle w:val="ListParagraph"/>
        <w:pBdr>
          <w:top w:val="nil"/>
          <w:left w:val="nil"/>
          <w:bottom w:val="nil"/>
          <w:right w:val="nil"/>
          <w:between w:val="nil"/>
        </w:pBdr>
        <w:spacing w:after="0" w:line="360" w:lineRule="auto"/>
        <w:ind w:left="357"/>
        <w:jc w:val="both"/>
        <w:rPr>
          <w:rFonts w:eastAsia="Arial" w:cs="Arial"/>
          <w:szCs w:val="24"/>
          <w:lang w:val="en-GB"/>
        </w:rPr>
      </w:pPr>
    </w:p>
    <w:p w14:paraId="37925F27" w14:textId="3F57C334" w:rsidR="00CB378F" w:rsidRDefault="00CB378F" w:rsidP="004D3BC2">
      <w:pPr>
        <w:pStyle w:val="ListParagraph"/>
        <w:pBdr>
          <w:top w:val="nil"/>
          <w:left w:val="nil"/>
          <w:bottom w:val="nil"/>
          <w:right w:val="nil"/>
          <w:between w:val="nil"/>
        </w:pBdr>
        <w:spacing w:after="0" w:line="360" w:lineRule="auto"/>
        <w:ind w:left="357"/>
        <w:jc w:val="both"/>
        <w:rPr>
          <w:rFonts w:eastAsia="Arial" w:cs="Arial"/>
          <w:szCs w:val="24"/>
          <w:lang w:val="en-GB"/>
        </w:rPr>
      </w:pPr>
    </w:p>
    <w:p w14:paraId="24E86BB2" w14:textId="77777777" w:rsidR="00CB378F" w:rsidRDefault="00CB378F" w:rsidP="004D3BC2">
      <w:pPr>
        <w:pStyle w:val="ListParagraph"/>
        <w:pBdr>
          <w:top w:val="nil"/>
          <w:left w:val="nil"/>
          <w:bottom w:val="nil"/>
          <w:right w:val="nil"/>
          <w:between w:val="nil"/>
        </w:pBdr>
        <w:spacing w:after="0" w:line="360" w:lineRule="auto"/>
        <w:ind w:left="357"/>
        <w:jc w:val="both"/>
        <w:rPr>
          <w:rFonts w:eastAsia="Arial" w:cs="Arial"/>
          <w:szCs w:val="24"/>
          <w:lang w:val="en-GB"/>
        </w:rPr>
      </w:pPr>
    </w:p>
    <w:p w14:paraId="7F66441D" w14:textId="7745EF97" w:rsidR="00736166" w:rsidRPr="00480832" w:rsidRDefault="004C61D9" w:rsidP="00C13B25">
      <w:pPr>
        <w:pStyle w:val="Heading2"/>
        <w:numPr>
          <w:ilvl w:val="0"/>
          <w:numId w:val="9"/>
        </w:numPr>
        <w:spacing w:before="0" w:after="0" w:line="360" w:lineRule="auto"/>
        <w:ind w:left="357" w:hanging="357"/>
        <w:rPr>
          <w:rFonts w:cs="Arial"/>
        </w:rPr>
      </w:pPr>
      <w:r w:rsidRPr="00480832">
        <w:rPr>
          <w:rFonts w:cs="Arial"/>
        </w:rPr>
        <w:lastRenderedPageBreak/>
        <w:t>OBJECTIVES</w:t>
      </w:r>
    </w:p>
    <w:p w14:paraId="39C7AC61" w14:textId="77777777" w:rsidR="00F74E89" w:rsidRDefault="00F74E89" w:rsidP="00F74E89">
      <w:pPr>
        <w:spacing w:after="0" w:line="360" w:lineRule="auto"/>
        <w:ind w:left="357"/>
        <w:rPr>
          <w:rFonts w:cs="Arial"/>
        </w:rPr>
      </w:pPr>
    </w:p>
    <w:p w14:paraId="297D0BDC" w14:textId="287C0B3B" w:rsidR="00366D10" w:rsidRPr="00480832" w:rsidRDefault="00D039D8" w:rsidP="00D039D8">
      <w:pPr>
        <w:spacing w:line="360" w:lineRule="auto"/>
        <w:ind w:left="360"/>
        <w:rPr>
          <w:rFonts w:cs="Arial"/>
        </w:rPr>
      </w:pPr>
      <w:r>
        <w:rPr>
          <w:rFonts w:cs="Arial"/>
        </w:rPr>
        <w:t>The objectives of the capacity building and study visit programme are as follows:</w:t>
      </w:r>
    </w:p>
    <w:p w14:paraId="17A1485E" w14:textId="47547F26" w:rsidR="00266121" w:rsidRPr="00480832" w:rsidRDefault="00366D10" w:rsidP="004D3BC2">
      <w:pPr>
        <w:numPr>
          <w:ilvl w:val="0"/>
          <w:numId w:val="2"/>
        </w:numPr>
        <w:pBdr>
          <w:top w:val="nil"/>
          <w:left w:val="nil"/>
          <w:bottom w:val="nil"/>
          <w:right w:val="nil"/>
          <w:between w:val="nil"/>
        </w:pBdr>
        <w:spacing w:after="0" w:line="360" w:lineRule="auto"/>
        <w:ind w:hanging="357"/>
        <w:jc w:val="both"/>
        <w:rPr>
          <w:rFonts w:eastAsia="Arial" w:cs="Arial"/>
          <w:szCs w:val="24"/>
        </w:rPr>
      </w:pPr>
      <w:r w:rsidRPr="00480832">
        <w:rPr>
          <w:rFonts w:eastAsia="Arial" w:cs="Arial"/>
          <w:szCs w:val="24"/>
        </w:rPr>
        <w:t>To gain insights</w:t>
      </w:r>
      <w:r w:rsidR="004613F4" w:rsidRPr="00480832">
        <w:rPr>
          <w:rFonts w:eastAsia="Arial" w:cs="Arial"/>
          <w:szCs w:val="24"/>
        </w:rPr>
        <w:t xml:space="preserve"> </w:t>
      </w:r>
      <w:r w:rsidR="00D039D8">
        <w:rPr>
          <w:rFonts w:eastAsia="Arial" w:cs="Arial"/>
          <w:szCs w:val="24"/>
        </w:rPr>
        <w:t>into</w:t>
      </w:r>
      <w:r w:rsidR="004613F4" w:rsidRPr="00480832">
        <w:rPr>
          <w:rFonts w:eastAsia="Arial" w:cs="Arial"/>
          <w:szCs w:val="24"/>
        </w:rPr>
        <w:t xml:space="preserve"> the current state</w:t>
      </w:r>
      <w:r w:rsidRPr="00480832">
        <w:rPr>
          <w:rFonts w:eastAsia="Arial" w:cs="Arial"/>
          <w:szCs w:val="24"/>
        </w:rPr>
        <w:t xml:space="preserve"> </w:t>
      </w:r>
      <w:r w:rsidR="00B43CE7" w:rsidRPr="00480832">
        <w:rPr>
          <w:rFonts w:eastAsia="Arial" w:cs="Arial"/>
          <w:szCs w:val="24"/>
        </w:rPr>
        <w:t>of</w:t>
      </w:r>
      <w:r w:rsidR="00266121" w:rsidRPr="00480832">
        <w:rPr>
          <w:rFonts w:eastAsia="Arial" w:cs="Arial"/>
          <w:szCs w:val="24"/>
        </w:rPr>
        <w:t xml:space="preserve"> F</w:t>
      </w:r>
      <w:r w:rsidR="003B15CD" w:rsidRPr="00480832">
        <w:rPr>
          <w:rFonts w:eastAsia="Arial" w:cs="Arial"/>
          <w:szCs w:val="24"/>
        </w:rPr>
        <w:t>WA</w:t>
      </w:r>
      <w:r w:rsidR="00944DBE">
        <w:rPr>
          <w:rFonts w:eastAsia="Arial" w:cs="Arial"/>
          <w:szCs w:val="24"/>
        </w:rPr>
        <w:t xml:space="preserve">, ASD, Ageing Workforce and Digital </w:t>
      </w:r>
      <w:r w:rsidR="00620085">
        <w:rPr>
          <w:rFonts w:eastAsia="Arial" w:cs="Arial"/>
          <w:szCs w:val="24"/>
        </w:rPr>
        <w:t>T</w:t>
      </w:r>
      <w:r w:rsidR="00944DBE">
        <w:rPr>
          <w:rFonts w:eastAsia="Arial" w:cs="Arial"/>
          <w:szCs w:val="24"/>
        </w:rPr>
        <w:t>ransformation</w:t>
      </w:r>
      <w:r w:rsidR="003B15CD" w:rsidRPr="00480832">
        <w:rPr>
          <w:rFonts w:eastAsia="Arial" w:cs="Arial"/>
          <w:szCs w:val="24"/>
        </w:rPr>
        <w:t xml:space="preserve"> </w:t>
      </w:r>
      <w:r w:rsidR="00B43CE7" w:rsidRPr="00480832">
        <w:rPr>
          <w:rFonts w:eastAsia="Arial" w:cs="Arial"/>
          <w:szCs w:val="24"/>
        </w:rPr>
        <w:t xml:space="preserve">implementation </w:t>
      </w:r>
      <w:r w:rsidR="009E6C86" w:rsidRPr="00480832">
        <w:rPr>
          <w:rFonts w:eastAsia="Arial" w:cs="Arial"/>
          <w:szCs w:val="24"/>
        </w:rPr>
        <w:t>in</w:t>
      </w:r>
      <w:r w:rsidR="003B15CD" w:rsidRPr="00480832">
        <w:rPr>
          <w:rFonts w:eastAsia="Arial" w:cs="Arial"/>
          <w:szCs w:val="24"/>
        </w:rPr>
        <w:t xml:space="preserve"> the selected </w:t>
      </w:r>
      <w:r w:rsidR="008F7339" w:rsidRPr="00480832">
        <w:rPr>
          <w:rFonts w:eastAsia="Arial" w:cs="Arial"/>
          <w:szCs w:val="24"/>
        </w:rPr>
        <w:t>countries (Finla</w:t>
      </w:r>
      <w:r w:rsidR="006246B5" w:rsidRPr="00480832">
        <w:rPr>
          <w:rFonts w:eastAsia="Arial" w:cs="Arial"/>
          <w:szCs w:val="24"/>
        </w:rPr>
        <w:t>nd, Sweden and Estonia)</w:t>
      </w:r>
      <w:r w:rsidR="00F74E89">
        <w:rPr>
          <w:rFonts w:eastAsia="Arial" w:cs="Arial"/>
          <w:szCs w:val="24"/>
        </w:rPr>
        <w:t>.</w:t>
      </w:r>
    </w:p>
    <w:p w14:paraId="03DC7728" w14:textId="317606E5" w:rsidR="00366D10" w:rsidRPr="00480832" w:rsidRDefault="00366D10" w:rsidP="004D3BC2">
      <w:pPr>
        <w:numPr>
          <w:ilvl w:val="0"/>
          <w:numId w:val="2"/>
        </w:numPr>
        <w:pBdr>
          <w:top w:val="nil"/>
          <w:left w:val="nil"/>
          <w:bottom w:val="nil"/>
          <w:right w:val="nil"/>
          <w:between w:val="nil"/>
        </w:pBdr>
        <w:spacing w:after="0" w:line="360" w:lineRule="auto"/>
        <w:ind w:hanging="357"/>
        <w:jc w:val="both"/>
        <w:rPr>
          <w:rFonts w:eastAsia="Arial" w:cs="Arial"/>
          <w:szCs w:val="24"/>
        </w:rPr>
      </w:pPr>
      <w:r w:rsidRPr="00480832">
        <w:rPr>
          <w:rFonts w:eastAsia="Arial" w:cs="Arial"/>
          <w:szCs w:val="24"/>
        </w:rPr>
        <w:t xml:space="preserve">To </w:t>
      </w:r>
      <w:r w:rsidR="00D039D8">
        <w:rPr>
          <w:rFonts w:eastAsia="Arial" w:cs="Arial"/>
          <w:szCs w:val="24"/>
        </w:rPr>
        <w:t>explore and understand the</w:t>
      </w:r>
      <w:r w:rsidR="004613F4" w:rsidRPr="00480832">
        <w:rPr>
          <w:rFonts w:eastAsia="Arial" w:cs="Arial"/>
          <w:szCs w:val="24"/>
        </w:rPr>
        <w:t xml:space="preserve"> </w:t>
      </w:r>
      <w:r w:rsidR="003E0574" w:rsidRPr="00480832">
        <w:rPr>
          <w:rFonts w:eastAsia="Arial" w:cs="Arial"/>
          <w:szCs w:val="24"/>
        </w:rPr>
        <w:t>rationale, practical e</w:t>
      </w:r>
      <w:r w:rsidRPr="00480832">
        <w:rPr>
          <w:rFonts w:eastAsia="Arial" w:cs="Arial"/>
          <w:szCs w:val="24"/>
        </w:rPr>
        <w:t>xperience</w:t>
      </w:r>
      <w:r w:rsidR="004613F4" w:rsidRPr="00480832">
        <w:rPr>
          <w:rFonts w:eastAsia="Arial" w:cs="Arial"/>
          <w:szCs w:val="24"/>
        </w:rPr>
        <w:t>s</w:t>
      </w:r>
      <w:r w:rsidR="009E6C86" w:rsidRPr="00480832">
        <w:rPr>
          <w:rFonts w:eastAsia="Arial" w:cs="Arial"/>
          <w:szCs w:val="24"/>
        </w:rPr>
        <w:t>,</w:t>
      </w:r>
      <w:r w:rsidRPr="00480832">
        <w:rPr>
          <w:rFonts w:eastAsia="Arial" w:cs="Arial"/>
          <w:szCs w:val="24"/>
        </w:rPr>
        <w:t xml:space="preserve"> </w:t>
      </w:r>
      <w:r w:rsidR="004613F4" w:rsidRPr="00480832">
        <w:rPr>
          <w:rFonts w:eastAsia="Arial" w:cs="Arial"/>
          <w:szCs w:val="24"/>
        </w:rPr>
        <w:t>a</w:t>
      </w:r>
      <w:r w:rsidR="00D039D8">
        <w:rPr>
          <w:rFonts w:eastAsia="Arial" w:cs="Arial"/>
          <w:szCs w:val="24"/>
        </w:rPr>
        <w:t>nd</w:t>
      </w:r>
      <w:r w:rsidR="004613F4" w:rsidRPr="00480832">
        <w:rPr>
          <w:rFonts w:eastAsia="Arial" w:cs="Arial"/>
          <w:szCs w:val="24"/>
        </w:rPr>
        <w:t xml:space="preserve"> </w:t>
      </w:r>
      <w:r w:rsidR="00826571" w:rsidRPr="00480832">
        <w:rPr>
          <w:rFonts w:eastAsia="Arial" w:cs="Arial"/>
          <w:szCs w:val="24"/>
        </w:rPr>
        <w:t>successes and challenges</w:t>
      </w:r>
      <w:r w:rsidR="004613F4" w:rsidRPr="00480832">
        <w:rPr>
          <w:rFonts w:eastAsia="Arial" w:cs="Arial"/>
          <w:szCs w:val="24"/>
        </w:rPr>
        <w:t xml:space="preserve"> associated with </w:t>
      </w:r>
      <w:r w:rsidR="00620085">
        <w:rPr>
          <w:rFonts w:eastAsia="Arial" w:cs="Arial"/>
          <w:szCs w:val="24"/>
        </w:rPr>
        <w:t xml:space="preserve">the selected </w:t>
      </w:r>
      <w:r w:rsidR="00D039D8">
        <w:rPr>
          <w:rFonts w:eastAsia="Arial" w:cs="Arial"/>
          <w:szCs w:val="24"/>
        </w:rPr>
        <w:t>subject areas</w:t>
      </w:r>
      <w:r w:rsidR="004C3206" w:rsidRPr="00480832">
        <w:rPr>
          <w:rFonts w:eastAsia="Arial" w:cs="Arial"/>
          <w:szCs w:val="24"/>
        </w:rPr>
        <w:t xml:space="preserve">. </w:t>
      </w:r>
    </w:p>
    <w:p w14:paraId="3BD3FA45" w14:textId="01EE0319" w:rsidR="00366D10" w:rsidRPr="00480832" w:rsidRDefault="00CB0C2E" w:rsidP="004D3BC2">
      <w:pPr>
        <w:numPr>
          <w:ilvl w:val="0"/>
          <w:numId w:val="2"/>
        </w:numPr>
        <w:pBdr>
          <w:top w:val="nil"/>
          <w:left w:val="nil"/>
          <w:bottom w:val="nil"/>
          <w:right w:val="nil"/>
          <w:between w:val="nil"/>
        </w:pBdr>
        <w:spacing w:after="0" w:line="360" w:lineRule="auto"/>
        <w:ind w:hanging="357"/>
        <w:jc w:val="both"/>
        <w:rPr>
          <w:rFonts w:eastAsia="Arial" w:cs="Arial"/>
          <w:szCs w:val="24"/>
        </w:rPr>
      </w:pPr>
      <w:r w:rsidRPr="00480832">
        <w:rPr>
          <w:rFonts w:eastAsia="Arial" w:cs="Arial"/>
          <w:szCs w:val="24"/>
        </w:rPr>
        <w:t>To enhance participants' knowledge</w:t>
      </w:r>
      <w:r w:rsidR="00DD6AA2" w:rsidRPr="00480832">
        <w:rPr>
          <w:rFonts w:eastAsia="Arial" w:cs="Arial"/>
          <w:szCs w:val="24"/>
        </w:rPr>
        <w:t>, equipping them with insights to address issues and overcome</w:t>
      </w:r>
      <w:r w:rsidRPr="00480832">
        <w:rPr>
          <w:rFonts w:eastAsia="Arial" w:cs="Arial"/>
          <w:szCs w:val="24"/>
        </w:rPr>
        <w:t xml:space="preserve"> </w:t>
      </w:r>
      <w:r w:rsidR="005262C3" w:rsidRPr="00480832">
        <w:rPr>
          <w:rFonts w:eastAsia="Arial" w:cs="Arial"/>
          <w:szCs w:val="24"/>
        </w:rPr>
        <w:t>barriers in</w:t>
      </w:r>
      <w:r w:rsidR="00620085">
        <w:rPr>
          <w:rFonts w:eastAsia="Arial" w:cs="Arial"/>
          <w:szCs w:val="24"/>
        </w:rPr>
        <w:t xml:space="preserve"> implementing new public sector working models</w:t>
      </w:r>
      <w:r w:rsidR="00366D10" w:rsidRPr="00480832">
        <w:rPr>
          <w:rFonts w:eastAsia="Arial" w:cs="Arial"/>
          <w:szCs w:val="24"/>
        </w:rPr>
        <w:t>.</w:t>
      </w:r>
    </w:p>
    <w:p w14:paraId="4E350082" w14:textId="1F216CA0" w:rsidR="00366D10" w:rsidRPr="00480832" w:rsidRDefault="00366D10" w:rsidP="004D3BC2">
      <w:pPr>
        <w:numPr>
          <w:ilvl w:val="0"/>
          <w:numId w:val="2"/>
        </w:numPr>
        <w:pBdr>
          <w:top w:val="nil"/>
          <w:left w:val="nil"/>
          <w:bottom w:val="nil"/>
          <w:right w:val="nil"/>
          <w:between w:val="nil"/>
        </w:pBdr>
        <w:spacing w:after="0" w:line="360" w:lineRule="auto"/>
        <w:ind w:hanging="357"/>
        <w:jc w:val="both"/>
        <w:rPr>
          <w:rFonts w:eastAsia="Arial" w:cs="Arial"/>
          <w:szCs w:val="24"/>
        </w:rPr>
      </w:pPr>
      <w:r w:rsidRPr="00480832">
        <w:rPr>
          <w:rFonts w:eastAsia="Arial" w:cs="Arial"/>
          <w:szCs w:val="24"/>
        </w:rPr>
        <w:t>To</w:t>
      </w:r>
      <w:r w:rsidR="00EF2BC7" w:rsidRPr="00480832">
        <w:rPr>
          <w:rFonts w:cs="Arial"/>
        </w:rPr>
        <w:t xml:space="preserve"> </w:t>
      </w:r>
      <w:r w:rsidR="00EF2BC7" w:rsidRPr="00480832">
        <w:rPr>
          <w:rFonts w:eastAsia="Arial" w:cs="Arial"/>
          <w:szCs w:val="24"/>
        </w:rPr>
        <w:t>facilitate</w:t>
      </w:r>
      <w:r w:rsidRPr="00480832">
        <w:rPr>
          <w:rFonts w:eastAsia="Arial" w:cs="Arial"/>
          <w:szCs w:val="24"/>
        </w:rPr>
        <w:t xml:space="preserve"> knowledge</w:t>
      </w:r>
      <w:r w:rsidR="00EF2BC7" w:rsidRPr="00480832">
        <w:rPr>
          <w:rFonts w:eastAsia="Arial" w:cs="Arial"/>
          <w:szCs w:val="24"/>
        </w:rPr>
        <w:t xml:space="preserve"> exchange</w:t>
      </w:r>
      <w:r w:rsidRPr="00480832">
        <w:rPr>
          <w:rFonts w:eastAsia="Arial" w:cs="Arial"/>
          <w:szCs w:val="24"/>
        </w:rPr>
        <w:t xml:space="preserve">, </w:t>
      </w:r>
      <w:r w:rsidR="00EF2BC7" w:rsidRPr="00480832">
        <w:rPr>
          <w:rFonts w:eastAsia="Arial" w:cs="Arial"/>
          <w:szCs w:val="24"/>
        </w:rPr>
        <w:t xml:space="preserve">drawing from the </w:t>
      </w:r>
      <w:r w:rsidR="00D039D8">
        <w:rPr>
          <w:rFonts w:eastAsia="Arial" w:cs="Arial"/>
          <w:szCs w:val="24"/>
        </w:rPr>
        <w:t xml:space="preserve">planning and implementation </w:t>
      </w:r>
      <w:r w:rsidRPr="00480832">
        <w:rPr>
          <w:rFonts w:eastAsia="Arial" w:cs="Arial"/>
          <w:szCs w:val="24"/>
        </w:rPr>
        <w:t xml:space="preserve">experiences </w:t>
      </w:r>
      <w:r w:rsidR="00D039D8">
        <w:rPr>
          <w:rFonts w:eastAsia="Arial" w:cs="Arial"/>
          <w:szCs w:val="24"/>
        </w:rPr>
        <w:t>by</w:t>
      </w:r>
      <w:r w:rsidR="00EF2BC7" w:rsidRPr="00480832">
        <w:rPr>
          <w:rFonts w:eastAsia="Arial" w:cs="Arial"/>
          <w:szCs w:val="24"/>
        </w:rPr>
        <w:t xml:space="preserve"> </w:t>
      </w:r>
      <w:r w:rsidRPr="00480832">
        <w:rPr>
          <w:rFonts w:eastAsia="Arial" w:cs="Arial"/>
          <w:szCs w:val="24"/>
        </w:rPr>
        <w:t xml:space="preserve">relevant </w:t>
      </w:r>
      <w:r w:rsidR="00EF2BC7" w:rsidRPr="00480832">
        <w:rPr>
          <w:rFonts w:eastAsia="Arial" w:cs="Arial"/>
          <w:szCs w:val="24"/>
        </w:rPr>
        <w:t>s</w:t>
      </w:r>
      <w:r w:rsidR="00EF2BC7" w:rsidRPr="00480832">
        <w:rPr>
          <w:rFonts w:cs="Arial"/>
        </w:rPr>
        <w:t>takeholders.</w:t>
      </w:r>
    </w:p>
    <w:p w14:paraId="62615417" w14:textId="6050EF98" w:rsidR="00366D10" w:rsidRPr="00480832" w:rsidRDefault="00366D10" w:rsidP="004D3BC2">
      <w:pPr>
        <w:numPr>
          <w:ilvl w:val="0"/>
          <w:numId w:val="2"/>
        </w:numPr>
        <w:pBdr>
          <w:top w:val="nil"/>
          <w:left w:val="nil"/>
          <w:bottom w:val="nil"/>
          <w:right w:val="nil"/>
          <w:between w:val="nil"/>
        </w:pBdr>
        <w:spacing w:after="0" w:line="360" w:lineRule="auto"/>
        <w:ind w:hanging="357"/>
        <w:jc w:val="both"/>
        <w:rPr>
          <w:rFonts w:eastAsia="Arial" w:cs="Arial"/>
          <w:szCs w:val="24"/>
        </w:rPr>
      </w:pPr>
      <w:r w:rsidRPr="00480832">
        <w:rPr>
          <w:rFonts w:eastAsia="Arial" w:cs="Arial"/>
          <w:szCs w:val="24"/>
        </w:rPr>
        <w:t xml:space="preserve">To </w:t>
      </w:r>
      <w:r w:rsidR="00EF2BC7" w:rsidRPr="00480832">
        <w:rPr>
          <w:rFonts w:eastAsia="Arial" w:cs="Arial"/>
          <w:szCs w:val="24"/>
        </w:rPr>
        <w:t xml:space="preserve">foster </w:t>
      </w:r>
      <w:r w:rsidRPr="00480832">
        <w:rPr>
          <w:rFonts w:eastAsia="Arial" w:cs="Arial"/>
          <w:szCs w:val="24"/>
        </w:rPr>
        <w:t xml:space="preserve">professional connections </w:t>
      </w:r>
      <w:r w:rsidR="007A219A" w:rsidRPr="00480832">
        <w:rPr>
          <w:rFonts w:eastAsia="Arial" w:cs="Arial"/>
          <w:szCs w:val="24"/>
        </w:rPr>
        <w:t>and networking</w:t>
      </w:r>
      <w:r w:rsidR="00EF2BC7" w:rsidRPr="00480832">
        <w:rPr>
          <w:rFonts w:eastAsia="Arial" w:cs="Arial"/>
          <w:szCs w:val="24"/>
        </w:rPr>
        <w:t xml:space="preserve"> opportunities</w:t>
      </w:r>
      <w:r w:rsidR="00A544F3" w:rsidRPr="00480832">
        <w:rPr>
          <w:rFonts w:eastAsia="Arial" w:cs="Arial"/>
          <w:szCs w:val="24"/>
        </w:rPr>
        <w:t xml:space="preserve"> </w:t>
      </w:r>
      <w:r w:rsidRPr="00480832">
        <w:rPr>
          <w:rFonts w:eastAsia="Arial" w:cs="Arial"/>
          <w:szCs w:val="24"/>
        </w:rPr>
        <w:t xml:space="preserve">with </w:t>
      </w:r>
      <w:r w:rsidR="007A219A" w:rsidRPr="00480832">
        <w:rPr>
          <w:rFonts w:eastAsia="Arial" w:cs="Arial"/>
          <w:szCs w:val="24"/>
        </w:rPr>
        <w:t>leading</w:t>
      </w:r>
      <w:r w:rsidRPr="00480832">
        <w:rPr>
          <w:rFonts w:eastAsia="Arial" w:cs="Arial"/>
          <w:szCs w:val="24"/>
        </w:rPr>
        <w:t xml:space="preserve"> </w:t>
      </w:r>
      <w:r w:rsidR="00EF2BC7" w:rsidRPr="00480832">
        <w:rPr>
          <w:rFonts w:eastAsia="Arial" w:cs="Arial"/>
          <w:szCs w:val="24"/>
        </w:rPr>
        <w:t xml:space="preserve">experts </w:t>
      </w:r>
      <w:r w:rsidRPr="00480832">
        <w:rPr>
          <w:rFonts w:eastAsia="Arial" w:cs="Arial"/>
          <w:szCs w:val="24"/>
        </w:rPr>
        <w:t>for future collaboration.</w:t>
      </w:r>
    </w:p>
    <w:p w14:paraId="3834A65E" w14:textId="6E21AD9D" w:rsidR="00A544F3" w:rsidRDefault="00A544F3" w:rsidP="004D3BC2">
      <w:pPr>
        <w:numPr>
          <w:ilvl w:val="0"/>
          <w:numId w:val="2"/>
        </w:numPr>
        <w:pBdr>
          <w:top w:val="nil"/>
          <w:left w:val="nil"/>
          <w:bottom w:val="nil"/>
          <w:right w:val="nil"/>
          <w:between w:val="nil"/>
        </w:pBdr>
        <w:spacing w:after="0" w:line="360" w:lineRule="auto"/>
        <w:ind w:hanging="357"/>
        <w:jc w:val="both"/>
        <w:rPr>
          <w:rFonts w:eastAsia="Arial" w:cs="Arial"/>
          <w:szCs w:val="24"/>
        </w:rPr>
      </w:pPr>
      <w:r w:rsidRPr="00480832">
        <w:rPr>
          <w:rFonts w:eastAsia="Arial" w:cs="Arial"/>
          <w:szCs w:val="24"/>
        </w:rPr>
        <w:t xml:space="preserve">To develop actionable policies and strategic directions for </w:t>
      </w:r>
      <w:r w:rsidR="00D039D8">
        <w:rPr>
          <w:rFonts w:eastAsia="Arial" w:cs="Arial"/>
          <w:szCs w:val="24"/>
        </w:rPr>
        <w:t xml:space="preserve">ensuring the successful implementation of </w:t>
      </w:r>
      <w:r w:rsidR="007C792E">
        <w:rPr>
          <w:rFonts w:eastAsia="Arial" w:cs="Arial"/>
          <w:szCs w:val="24"/>
        </w:rPr>
        <w:t>best public sector</w:t>
      </w:r>
      <w:r w:rsidRPr="00480832">
        <w:rPr>
          <w:rFonts w:eastAsia="Arial" w:cs="Arial"/>
          <w:szCs w:val="24"/>
        </w:rPr>
        <w:t xml:space="preserve"> practices in the Malaysian public sector. </w:t>
      </w:r>
    </w:p>
    <w:p w14:paraId="1D0E5659" w14:textId="77777777" w:rsidR="00C13B25" w:rsidRPr="00480832" w:rsidRDefault="00C13B25" w:rsidP="00C13B25">
      <w:pPr>
        <w:pBdr>
          <w:top w:val="nil"/>
          <w:left w:val="nil"/>
          <w:bottom w:val="nil"/>
          <w:right w:val="nil"/>
          <w:between w:val="nil"/>
        </w:pBdr>
        <w:spacing w:after="0" w:line="360" w:lineRule="auto"/>
        <w:ind w:left="1080"/>
        <w:jc w:val="both"/>
        <w:rPr>
          <w:rFonts w:eastAsia="Arial" w:cs="Arial"/>
          <w:szCs w:val="24"/>
        </w:rPr>
      </w:pPr>
    </w:p>
    <w:p w14:paraId="4681465B" w14:textId="12B57543" w:rsidR="00736166" w:rsidRPr="00480832" w:rsidRDefault="004C61D9" w:rsidP="00C13B25">
      <w:pPr>
        <w:pStyle w:val="Heading2"/>
        <w:numPr>
          <w:ilvl w:val="0"/>
          <w:numId w:val="9"/>
        </w:numPr>
        <w:spacing w:before="0" w:after="0" w:line="360" w:lineRule="auto"/>
        <w:rPr>
          <w:rFonts w:cs="Arial"/>
        </w:rPr>
      </w:pPr>
      <w:r w:rsidRPr="00480832">
        <w:rPr>
          <w:rFonts w:cs="Arial"/>
        </w:rPr>
        <w:t>OUTPUT</w:t>
      </w:r>
    </w:p>
    <w:p w14:paraId="566034ED" w14:textId="7CFC9CF1" w:rsidR="00E333A6" w:rsidRPr="00F74E89" w:rsidRDefault="00E333A6" w:rsidP="00F254A0">
      <w:pPr>
        <w:spacing w:after="0" w:line="360" w:lineRule="auto"/>
        <w:rPr>
          <w:rFonts w:cs="Arial"/>
          <w:szCs w:val="24"/>
        </w:rPr>
      </w:pPr>
    </w:p>
    <w:p w14:paraId="021DCA48" w14:textId="7E3F10DB" w:rsidR="00F74E89" w:rsidRPr="00F74E89" w:rsidRDefault="00F74E89" w:rsidP="004D3BC2">
      <w:pPr>
        <w:spacing w:line="360" w:lineRule="auto"/>
        <w:rPr>
          <w:rFonts w:cs="Arial"/>
          <w:szCs w:val="24"/>
        </w:rPr>
      </w:pPr>
      <w:r w:rsidRPr="00F74E89">
        <w:rPr>
          <w:rFonts w:cs="Arial"/>
          <w:szCs w:val="24"/>
        </w:rPr>
        <w:t>The</w:t>
      </w:r>
      <w:r>
        <w:rPr>
          <w:rFonts w:cs="Arial"/>
          <w:szCs w:val="24"/>
        </w:rPr>
        <w:t xml:space="preserve"> expected </w:t>
      </w:r>
      <w:r w:rsidR="00A73327">
        <w:rPr>
          <w:rFonts w:cs="Arial"/>
          <w:szCs w:val="24"/>
        </w:rPr>
        <w:t xml:space="preserve">long-term </w:t>
      </w:r>
      <w:r>
        <w:rPr>
          <w:rFonts w:cs="Arial"/>
          <w:szCs w:val="24"/>
        </w:rPr>
        <w:t>output of this program are as follows:</w:t>
      </w:r>
      <w:r w:rsidRPr="00F74E89">
        <w:rPr>
          <w:rFonts w:cs="Arial"/>
          <w:szCs w:val="24"/>
        </w:rPr>
        <w:t xml:space="preserve"> </w:t>
      </w:r>
    </w:p>
    <w:p w14:paraId="070F6DBD" w14:textId="60B4C573" w:rsidR="00032659" w:rsidRPr="00480832" w:rsidRDefault="00F254A0" w:rsidP="004D3BC2">
      <w:pPr>
        <w:numPr>
          <w:ilvl w:val="0"/>
          <w:numId w:val="10"/>
        </w:numPr>
        <w:pBdr>
          <w:top w:val="nil"/>
          <w:left w:val="nil"/>
          <w:bottom w:val="nil"/>
          <w:right w:val="nil"/>
          <w:between w:val="nil"/>
        </w:pBdr>
        <w:spacing w:after="0" w:line="360" w:lineRule="auto"/>
        <w:ind w:left="720"/>
        <w:jc w:val="both"/>
        <w:rPr>
          <w:rFonts w:eastAsia="Arial" w:cs="Arial"/>
          <w:szCs w:val="24"/>
        </w:rPr>
      </w:pPr>
      <w:r>
        <w:rPr>
          <w:rFonts w:eastAsia="Arial" w:cs="Arial"/>
          <w:szCs w:val="24"/>
        </w:rPr>
        <w:t>Improvising existing policy related to FWA</w:t>
      </w:r>
      <w:r w:rsidR="00F9149A" w:rsidRPr="00480832">
        <w:rPr>
          <w:rFonts w:eastAsia="Arial" w:cs="Arial"/>
          <w:szCs w:val="24"/>
        </w:rPr>
        <w:t>.</w:t>
      </w:r>
      <w:r w:rsidR="007A219A" w:rsidRPr="00480832">
        <w:rPr>
          <w:rFonts w:eastAsia="Arial" w:cs="Arial"/>
          <w:szCs w:val="24"/>
        </w:rPr>
        <w:t xml:space="preserve"> </w:t>
      </w:r>
    </w:p>
    <w:p w14:paraId="300DB971" w14:textId="5FCB5181" w:rsidR="00EF2BC7" w:rsidRPr="00480832" w:rsidRDefault="00F254A0" w:rsidP="004D3BC2">
      <w:pPr>
        <w:numPr>
          <w:ilvl w:val="0"/>
          <w:numId w:val="10"/>
        </w:numPr>
        <w:pBdr>
          <w:top w:val="nil"/>
          <w:left w:val="nil"/>
          <w:bottom w:val="nil"/>
          <w:right w:val="nil"/>
          <w:between w:val="nil"/>
        </w:pBdr>
        <w:spacing w:after="0" w:line="360" w:lineRule="auto"/>
        <w:ind w:left="720"/>
        <w:jc w:val="both"/>
        <w:rPr>
          <w:rFonts w:eastAsia="Arial" w:cs="Arial"/>
          <w:szCs w:val="24"/>
        </w:rPr>
      </w:pPr>
      <w:r>
        <w:rPr>
          <w:rFonts w:eastAsia="Arial" w:cs="Arial"/>
          <w:szCs w:val="24"/>
        </w:rPr>
        <w:t>Proposing a new guideline on the implementation of ASD in the public sector</w:t>
      </w:r>
      <w:r w:rsidR="00F9149A" w:rsidRPr="00480832">
        <w:rPr>
          <w:rFonts w:eastAsia="Arial" w:cs="Arial"/>
          <w:szCs w:val="24"/>
        </w:rPr>
        <w:t>.</w:t>
      </w:r>
      <w:r w:rsidR="00EF2BC7" w:rsidRPr="00480832">
        <w:rPr>
          <w:rFonts w:eastAsia="Arial" w:cs="Arial"/>
          <w:szCs w:val="24"/>
        </w:rPr>
        <w:t xml:space="preserve"> </w:t>
      </w:r>
    </w:p>
    <w:p w14:paraId="1B3BF021" w14:textId="107BF5DD" w:rsidR="00032659" w:rsidRDefault="00F254A0" w:rsidP="004D3BC2">
      <w:pPr>
        <w:numPr>
          <w:ilvl w:val="0"/>
          <w:numId w:val="10"/>
        </w:numPr>
        <w:pBdr>
          <w:top w:val="nil"/>
          <w:left w:val="nil"/>
          <w:bottom w:val="nil"/>
          <w:right w:val="nil"/>
          <w:between w:val="nil"/>
        </w:pBdr>
        <w:spacing w:after="0" w:line="360" w:lineRule="auto"/>
        <w:ind w:left="720"/>
        <w:jc w:val="both"/>
        <w:rPr>
          <w:rFonts w:eastAsia="Arial" w:cs="Arial"/>
          <w:color w:val="FF0000"/>
          <w:szCs w:val="24"/>
        </w:rPr>
      </w:pPr>
      <w:r>
        <w:rPr>
          <w:rFonts w:eastAsia="Arial" w:cs="Arial"/>
          <w:szCs w:val="24"/>
        </w:rPr>
        <w:t>Providing input for public sector digitalisation strategic plan</w:t>
      </w:r>
      <w:r w:rsidR="00740E77" w:rsidRPr="007C317D">
        <w:rPr>
          <w:rFonts w:eastAsia="Arial" w:cs="Arial"/>
          <w:color w:val="FF0000"/>
          <w:szCs w:val="24"/>
        </w:rPr>
        <w:t>.</w:t>
      </w:r>
      <w:r w:rsidR="00B27173" w:rsidRPr="007C317D">
        <w:rPr>
          <w:rFonts w:eastAsia="Arial" w:cs="Arial"/>
          <w:color w:val="FF0000"/>
          <w:szCs w:val="24"/>
        </w:rPr>
        <w:t xml:space="preserve"> </w:t>
      </w:r>
    </w:p>
    <w:p w14:paraId="7E93C798" w14:textId="7C75BC3F" w:rsidR="00F254A0" w:rsidRPr="007C317D" w:rsidRDefault="00F254A0" w:rsidP="004D3BC2">
      <w:pPr>
        <w:numPr>
          <w:ilvl w:val="0"/>
          <w:numId w:val="10"/>
        </w:numPr>
        <w:pBdr>
          <w:top w:val="nil"/>
          <w:left w:val="nil"/>
          <w:bottom w:val="nil"/>
          <w:right w:val="nil"/>
          <w:between w:val="nil"/>
        </w:pBdr>
        <w:spacing w:after="0" w:line="360" w:lineRule="auto"/>
        <w:ind w:left="720"/>
        <w:jc w:val="both"/>
        <w:rPr>
          <w:rFonts w:eastAsia="Arial" w:cs="Arial"/>
          <w:color w:val="FF0000"/>
          <w:szCs w:val="24"/>
        </w:rPr>
      </w:pPr>
      <w:r>
        <w:rPr>
          <w:rFonts w:eastAsia="Arial" w:cs="Arial"/>
          <w:szCs w:val="24"/>
        </w:rPr>
        <w:t>Improvi</w:t>
      </w:r>
      <w:r w:rsidR="00A73327">
        <w:rPr>
          <w:rFonts w:eastAsia="Arial" w:cs="Arial"/>
          <w:szCs w:val="24"/>
        </w:rPr>
        <w:t>si</w:t>
      </w:r>
      <w:r>
        <w:rPr>
          <w:rFonts w:eastAsia="Arial" w:cs="Arial"/>
          <w:szCs w:val="24"/>
        </w:rPr>
        <w:t xml:space="preserve">ng existing policy related to ageing workforce. </w:t>
      </w:r>
    </w:p>
    <w:p w14:paraId="74E85587" w14:textId="62FE21D8" w:rsidR="00C13B25" w:rsidRDefault="00C13B25" w:rsidP="00C13B25">
      <w:pPr>
        <w:pBdr>
          <w:top w:val="nil"/>
          <w:left w:val="nil"/>
          <w:bottom w:val="nil"/>
          <w:right w:val="nil"/>
          <w:between w:val="nil"/>
        </w:pBdr>
        <w:spacing w:after="0" w:line="360" w:lineRule="auto"/>
        <w:ind w:left="720"/>
        <w:jc w:val="both"/>
        <w:rPr>
          <w:rFonts w:eastAsia="Arial" w:cs="Arial"/>
          <w:szCs w:val="24"/>
        </w:rPr>
      </w:pPr>
    </w:p>
    <w:p w14:paraId="4A654D5C" w14:textId="2320381C" w:rsidR="00CB378F" w:rsidRDefault="00CB378F" w:rsidP="00C13B25">
      <w:pPr>
        <w:pBdr>
          <w:top w:val="nil"/>
          <w:left w:val="nil"/>
          <w:bottom w:val="nil"/>
          <w:right w:val="nil"/>
          <w:between w:val="nil"/>
        </w:pBdr>
        <w:spacing w:after="0" w:line="360" w:lineRule="auto"/>
        <w:ind w:left="720"/>
        <w:jc w:val="both"/>
        <w:rPr>
          <w:rFonts w:eastAsia="Arial" w:cs="Arial"/>
          <w:szCs w:val="24"/>
        </w:rPr>
      </w:pPr>
    </w:p>
    <w:p w14:paraId="26155E8B" w14:textId="39B2F7E5" w:rsidR="00CB378F" w:rsidRDefault="00CB378F" w:rsidP="00C13B25">
      <w:pPr>
        <w:pBdr>
          <w:top w:val="nil"/>
          <w:left w:val="nil"/>
          <w:bottom w:val="nil"/>
          <w:right w:val="nil"/>
          <w:between w:val="nil"/>
        </w:pBdr>
        <w:spacing w:after="0" w:line="360" w:lineRule="auto"/>
        <w:ind w:left="720"/>
        <w:jc w:val="both"/>
        <w:rPr>
          <w:rFonts w:eastAsia="Arial" w:cs="Arial"/>
          <w:szCs w:val="24"/>
        </w:rPr>
      </w:pPr>
    </w:p>
    <w:p w14:paraId="21DCD5FF" w14:textId="40659B0F" w:rsidR="00CB378F" w:rsidRDefault="00CB378F" w:rsidP="00C13B25">
      <w:pPr>
        <w:pBdr>
          <w:top w:val="nil"/>
          <w:left w:val="nil"/>
          <w:bottom w:val="nil"/>
          <w:right w:val="nil"/>
          <w:between w:val="nil"/>
        </w:pBdr>
        <w:spacing w:after="0" w:line="360" w:lineRule="auto"/>
        <w:ind w:left="720"/>
        <w:jc w:val="both"/>
        <w:rPr>
          <w:rFonts w:eastAsia="Arial" w:cs="Arial"/>
          <w:szCs w:val="24"/>
        </w:rPr>
      </w:pPr>
    </w:p>
    <w:p w14:paraId="14FA7255" w14:textId="57F6EFF1" w:rsidR="00CB378F" w:rsidRDefault="00CB378F" w:rsidP="00C13B25">
      <w:pPr>
        <w:pBdr>
          <w:top w:val="nil"/>
          <w:left w:val="nil"/>
          <w:bottom w:val="nil"/>
          <w:right w:val="nil"/>
          <w:between w:val="nil"/>
        </w:pBdr>
        <w:spacing w:after="0" w:line="360" w:lineRule="auto"/>
        <w:ind w:left="720"/>
        <w:jc w:val="both"/>
        <w:rPr>
          <w:rFonts w:eastAsia="Arial" w:cs="Arial"/>
          <w:szCs w:val="24"/>
        </w:rPr>
      </w:pPr>
    </w:p>
    <w:p w14:paraId="375FD93A" w14:textId="77777777" w:rsidR="00CB378F" w:rsidRPr="00480832" w:rsidRDefault="00CB378F" w:rsidP="00C13B25">
      <w:pPr>
        <w:pBdr>
          <w:top w:val="nil"/>
          <w:left w:val="nil"/>
          <w:bottom w:val="nil"/>
          <w:right w:val="nil"/>
          <w:between w:val="nil"/>
        </w:pBdr>
        <w:spacing w:after="0" w:line="360" w:lineRule="auto"/>
        <w:ind w:left="720"/>
        <w:jc w:val="both"/>
        <w:rPr>
          <w:rFonts w:eastAsia="Arial" w:cs="Arial"/>
          <w:szCs w:val="24"/>
        </w:rPr>
      </w:pPr>
    </w:p>
    <w:p w14:paraId="690823DA" w14:textId="1767AEBF" w:rsidR="00736166" w:rsidRDefault="004C61D9" w:rsidP="00C13B25">
      <w:pPr>
        <w:pStyle w:val="Heading2"/>
        <w:numPr>
          <w:ilvl w:val="0"/>
          <w:numId w:val="9"/>
        </w:numPr>
        <w:spacing w:before="0" w:after="0" w:line="360" w:lineRule="auto"/>
        <w:rPr>
          <w:rFonts w:cs="Arial"/>
        </w:rPr>
      </w:pPr>
      <w:r w:rsidRPr="00480832">
        <w:rPr>
          <w:rFonts w:cs="Arial"/>
        </w:rPr>
        <w:lastRenderedPageBreak/>
        <w:t>EXPECTED OUTCOMES</w:t>
      </w:r>
    </w:p>
    <w:p w14:paraId="42199CB3" w14:textId="77777777" w:rsidR="00F74E89" w:rsidRDefault="00F74E89" w:rsidP="00C13B25">
      <w:pPr>
        <w:spacing w:after="0" w:line="360" w:lineRule="auto"/>
        <w:rPr>
          <w:rFonts w:cs="Arial"/>
          <w:szCs w:val="24"/>
        </w:rPr>
      </w:pPr>
    </w:p>
    <w:p w14:paraId="2857BA2D" w14:textId="2C576903" w:rsidR="00F74E89" w:rsidRPr="00F74E89" w:rsidRDefault="00F74E89" w:rsidP="00F74E89">
      <w:pPr>
        <w:spacing w:line="360" w:lineRule="auto"/>
        <w:rPr>
          <w:rFonts w:cs="Arial"/>
          <w:szCs w:val="24"/>
        </w:rPr>
      </w:pPr>
      <w:r w:rsidRPr="00F74E89">
        <w:rPr>
          <w:rFonts w:cs="Arial"/>
          <w:szCs w:val="24"/>
        </w:rPr>
        <w:t>The expecte</w:t>
      </w:r>
      <w:r w:rsidR="00740E77">
        <w:rPr>
          <w:rFonts w:cs="Arial"/>
          <w:szCs w:val="24"/>
        </w:rPr>
        <w:t>d</w:t>
      </w:r>
      <w:r w:rsidRPr="00F74E89">
        <w:rPr>
          <w:rFonts w:cs="Arial"/>
          <w:szCs w:val="24"/>
        </w:rPr>
        <w:t xml:space="preserve"> output of this program are as follows: </w:t>
      </w:r>
    </w:p>
    <w:p w14:paraId="3F046248" w14:textId="0A88A51F" w:rsidR="006B7C3D" w:rsidRPr="00480832" w:rsidRDefault="006B7C3D" w:rsidP="004D3BC2">
      <w:pPr>
        <w:numPr>
          <w:ilvl w:val="0"/>
          <w:numId w:val="7"/>
        </w:numPr>
        <w:pBdr>
          <w:top w:val="nil"/>
          <w:left w:val="nil"/>
          <w:bottom w:val="nil"/>
          <w:right w:val="nil"/>
          <w:between w:val="nil"/>
        </w:pBdr>
        <w:spacing w:after="0" w:line="360" w:lineRule="auto"/>
        <w:ind w:left="629" w:hanging="357"/>
        <w:jc w:val="both"/>
        <w:rPr>
          <w:rFonts w:eastAsia="Arial" w:cs="Arial"/>
          <w:szCs w:val="24"/>
        </w:rPr>
      </w:pPr>
      <w:r w:rsidRPr="00480832">
        <w:rPr>
          <w:rFonts w:cs="Arial"/>
        </w:rPr>
        <w:t>Comprehensive understanding of the current FWA</w:t>
      </w:r>
      <w:r w:rsidR="007C792E">
        <w:rPr>
          <w:rFonts w:cs="Arial"/>
        </w:rPr>
        <w:t>, ASD, Ageing Workforce and Digital Transformation</w:t>
      </w:r>
      <w:r w:rsidRPr="00480832">
        <w:rPr>
          <w:rFonts w:cs="Arial"/>
        </w:rPr>
        <w:t xml:space="preserve"> policies and practices in </w:t>
      </w:r>
      <w:r w:rsidR="005156F6" w:rsidRPr="00480832">
        <w:rPr>
          <w:rFonts w:cs="Arial"/>
        </w:rPr>
        <w:t>Sweden,</w:t>
      </w:r>
      <w:r w:rsidR="005156F6">
        <w:rPr>
          <w:rFonts w:cs="Arial"/>
        </w:rPr>
        <w:t xml:space="preserve"> </w:t>
      </w:r>
      <w:r w:rsidRPr="00480832">
        <w:rPr>
          <w:rFonts w:cs="Arial"/>
        </w:rPr>
        <w:t>Finland, and Estonia,</w:t>
      </w:r>
      <w:r w:rsidR="002E08DB">
        <w:rPr>
          <w:rFonts w:cs="Arial"/>
        </w:rPr>
        <w:t xml:space="preserve"> </w:t>
      </w:r>
      <w:r w:rsidR="002E08DB" w:rsidRPr="00480832">
        <w:rPr>
          <w:rFonts w:cs="Arial"/>
        </w:rPr>
        <w:t>providing valuable insights into their successful implementation</w:t>
      </w:r>
      <w:r w:rsidR="002E08DB">
        <w:rPr>
          <w:rFonts w:cs="Arial"/>
        </w:rPr>
        <w:t>.</w:t>
      </w:r>
    </w:p>
    <w:p w14:paraId="6BC1D259" w14:textId="1C8F4A4C" w:rsidR="006B7C3D" w:rsidRPr="00480832" w:rsidRDefault="006B7C3D" w:rsidP="004D3BC2">
      <w:pPr>
        <w:numPr>
          <w:ilvl w:val="0"/>
          <w:numId w:val="7"/>
        </w:numPr>
        <w:pBdr>
          <w:top w:val="nil"/>
          <w:left w:val="nil"/>
          <w:bottom w:val="nil"/>
          <w:right w:val="nil"/>
          <w:between w:val="nil"/>
        </w:pBdr>
        <w:spacing w:after="0" w:line="360" w:lineRule="auto"/>
        <w:ind w:left="629" w:hanging="357"/>
        <w:jc w:val="both"/>
        <w:rPr>
          <w:rFonts w:eastAsia="Arial" w:cs="Arial"/>
          <w:szCs w:val="24"/>
        </w:rPr>
      </w:pPr>
      <w:r w:rsidRPr="00480832">
        <w:rPr>
          <w:rFonts w:cs="Arial"/>
        </w:rPr>
        <w:t>Identification of best practices and</w:t>
      </w:r>
      <w:r w:rsidR="00723647">
        <w:rPr>
          <w:rFonts w:cs="Arial"/>
        </w:rPr>
        <w:t xml:space="preserve"> public sector</w:t>
      </w:r>
      <w:r w:rsidRPr="00480832">
        <w:rPr>
          <w:rFonts w:cs="Arial"/>
        </w:rPr>
        <w:t xml:space="preserve"> innovative approaches</w:t>
      </w:r>
      <w:r w:rsidR="001C0B2D">
        <w:rPr>
          <w:rFonts w:cs="Arial"/>
        </w:rPr>
        <w:t xml:space="preserve"> including on how these countries address various challenges in service delivery</w:t>
      </w:r>
      <w:r w:rsidRPr="00480832">
        <w:rPr>
          <w:rFonts w:cs="Arial"/>
        </w:rPr>
        <w:t>, which can be adapted to improve the existing framework in our own context.</w:t>
      </w:r>
    </w:p>
    <w:p w14:paraId="52DBA8C2" w14:textId="670E64A0" w:rsidR="006B7C3D" w:rsidRPr="00480832" w:rsidRDefault="006B7C3D" w:rsidP="004D3BC2">
      <w:pPr>
        <w:numPr>
          <w:ilvl w:val="0"/>
          <w:numId w:val="7"/>
        </w:numPr>
        <w:pBdr>
          <w:top w:val="nil"/>
          <w:left w:val="nil"/>
          <w:bottom w:val="nil"/>
          <w:right w:val="nil"/>
          <w:between w:val="nil"/>
        </w:pBdr>
        <w:spacing w:after="0" w:line="360" w:lineRule="auto"/>
        <w:ind w:left="629" w:hanging="357"/>
        <w:jc w:val="both"/>
        <w:rPr>
          <w:rFonts w:eastAsia="Arial" w:cs="Arial"/>
          <w:szCs w:val="24"/>
        </w:rPr>
      </w:pPr>
      <w:r w:rsidRPr="00480832">
        <w:rPr>
          <w:rFonts w:cs="Arial"/>
        </w:rPr>
        <w:t>Enhanced knowledge of the practical applications and operational models of FWA,</w:t>
      </w:r>
      <w:r w:rsidR="002E08DB">
        <w:rPr>
          <w:rFonts w:cs="Arial"/>
        </w:rPr>
        <w:t xml:space="preserve"> ASD, Ageing Workforce and Digital Transformation</w:t>
      </w:r>
      <w:r w:rsidR="00D039D8">
        <w:rPr>
          <w:rFonts w:cs="Arial"/>
        </w:rPr>
        <w:t>, harnessing</w:t>
      </w:r>
      <w:r w:rsidRPr="00480832">
        <w:rPr>
          <w:rFonts w:cs="Arial"/>
        </w:rPr>
        <w:t xml:space="preserve"> a deeper understanding of their impact </w:t>
      </w:r>
      <w:r w:rsidR="002E08DB">
        <w:rPr>
          <w:rFonts w:cs="Arial"/>
        </w:rPr>
        <w:t xml:space="preserve">in strengthening strategic human resource management models in our context. </w:t>
      </w:r>
    </w:p>
    <w:p w14:paraId="10468CDB" w14:textId="2E3741BE" w:rsidR="006B7C3D" w:rsidRPr="00480832" w:rsidRDefault="006B7C3D" w:rsidP="004D3BC2">
      <w:pPr>
        <w:numPr>
          <w:ilvl w:val="0"/>
          <w:numId w:val="7"/>
        </w:numPr>
        <w:pBdr>
          <w:top w:val="nil"/>
          <w:left w:val="nil"/>
          <w:bottom w:val="nil"/>
          <w:right w:val="nil"/>
          <w:between w:val="nil"/>
        </w:pBdr>
        <w:spacing w:after="0" w:line="360" w:lineRule="auto"/>
        <w:ind w:left="629" w:hanging="357"/>
        <w:jc w:val="both"/>
        <w:rPr>
          <w:rFonts w:eastAsia="Arial" w:cs="Arial"/>
          <w:szCs w:val="24"/>
        </w:rPr>
      </w:pPr>
      <w:r w:rsidRPr="00480832">
        <w:rPr>
          <w:rFonts w:cs="Arial"/>
        </w:rPr>
        <w:t xml:space="preserve">Development of actionable recommendations for revising and </w:t>
      </w:r>
      <w:r w:rsidR="00FB41C7">
        <w:rPr>
          <w:rFonts w:cs="Arial"/>
        </w:rPr>
        <w:t>improvising</w:t>
      </w:r>
      <w:r w:rsidRPr="00480832">
        <w:rPr>
          <w:rFonts w:cs="Arial"/>
        </w:rPr>
        <w:t xml:space="preserve"> the </w:t>
      </w:r>
      <w:r w:rsidR="00FB41C7">
        <w:rPr>
          <w:rFonts w:cs="Arial"/>
        </w:rPr>
        <w:t xml:space="preserve">existing </w:t>
      </w:r>
      <w:r w:rsidRPr="00480832">
        <w:rPr>
          <w:rFonts w:cs="Arial"/>
        </w:rPr>
        <w:t>framework, guidelines, and government directives based on international best practices</w:t>
      </w:r>
      <w:r w:rsidR="00D039D8">
        <w:rPr>
          <w:rFonts w:cs="Arial"/>
        </w:rPr>
        <w:t>.</w:t>
      </w:r>
    </w:p>
    <w:p w14:paraId="4734E6AB" w14:textId="479AC12D" w:rsidR="006B7C3D" w:rsidRPr="00480832" w:rsidRDefault="006B7C3D" w:rsidP="004D3BC2">
      <w:pPr>
        <w:numPr>
          <w:ilvl w:val="0"/>
          <w:numId w:val="7"/>
        </w:numPr>
        <w:pBdr>
          <w:top w:val="nil"/>
          <w:left w:val="nil"/>
          <w:bottom w:val="nil"/>
          <w:right w:val="nil"/>
          <w:between w:val="nil"/>
        </w:pBdr>
        <w:spacing w:after="0" w:line="360" w:lineRule="auto"/>
        <w:ind w:left="629" w:hanging="357"/>
        <w:jc w:val="both"/>
        <w:rPr>
          <w:rFonts w:eastAsia="Arial" w:cs="Arial"/>
          <w:szCs w:val="24"/>
        </w:rPr>
      </w:pPr>
      <w:r w:rsidRPr="00480832">
        <w:rPr>
          <w:rFonts w:cs="Arial"/>
        </w:rPr>
        <w:t xml:space="preserve">Strengthened international collaboration through the establishment of professional networks with </w:t>
      </w:r>
      <w:r w:rsidR="00EA6625">
        <w:rPr>
          <w:rFonts w:cs="Arial"/>
        </w:rPr>
        <w:t xml:space="preserve">respective </w:t>
      </w:r>
      <w:r w:rsidRPr="00480832">
        <w:rPr>
          <w:rFonts w:cs="Arial"/>
        </w:rPr>
        <w:t>counterparts, fostering on</w:t>
      </w:r>
      <w:r w:rsidR="00D039D8">
        <w:rPr>
          <w:rFonts w:cs="Arial"/>
        </w:rPr>
        <w:t>-</w:t>
      </w:r>
      <w:r w:rsidRPr="00480832">
        <w:rPr>
          <w:rFonts w:cs="Arial"/>
        </w:rPr>
        <w:t>going knowledge exchange and future cooperation</w:t>
      </w:r>
      <w:r w:rsidR="00D039D8">
        <w:rPr>
          <w:rFonts w:eastAsia="Arial" w:cs="Arial"/>
          <w:szCs w:val="24"/>
        </w:rPr>
        <w:t>.</w:t>
      </w:r>
    </w:p>
    <w:p w14:paraId="4E681273" w14:textId="28BB074B" w:rsidR="00AA07FC" w:rsidRPr="00480832" w:rsidRDefault="006B7C3D" w:rsidP="004D3BC2">
      <w:pPr>
        <w:numPr>
          <w:ilvl w:val="0"/>
          <w:numId w:val="7"/>
        </w:numPr>
        <w:pBdr>
          <w:top w:val="nil"/>
          <w:left w:val="nil"/>
          <w:bottom w:val="nil"/>
          <w:right w:val="nil"/>
          <w:between w:val="nil"/>
        </w:pBdr>
        <w:spacing w:after="0" w:line="360" w:lineRule="auto"/>
        <w:ind w:left="629" w:hanging="357"/>
        <w:jc w:val="both"/>
        <w:rPr>
          <w:rFonts w:eastAsia="Arial" w:cs="Arial"/>
          <w:szCs w:val="24"/>
        </w:rPr>
      </w:pPr>
      <w:r w:rsidRPr="00480832">
        <w:rPr>
          <w:rFonts w:cs="Arial"/>
        </w:rPr>
        <w:t xml:space="preserve">Increased </w:t>
      </w:r>
      <w:r w:rsidR="00D039D8">
        <w:rPr>
          <w:rFonts w:cs="Arial"/>
        </w:rPr>
        <w:t xml:space="preserve">public sector </w:t>
      </w:r>
      <w:r w:rsidRPr="00480832">
        <w:rPr>
          <w:rFonts w:cs="Arial"/>
        </w:rPr>
        <w:t>capacity to</w:t>
      </w:r>
      <w:r w:rsidR="00D039D8">
        <w:rPr>
          <w:rFonts w:cs="Arial"/>
        </w:rPr>
        <w:t xml:space="preserve"> effectively </w:t>
      </w:r>
      <w:r w:rsidRPr="00480832">
        <w:rPr>
          <w:rFonts w:cs="Arial"/>
        </w:rPr>
        <w:t xml:space="preserve">implement </w:t>
      </w:r>
      <w:r w:rsidR="00EA6625">
        <w:rPr>
          <w:rFonts w:cs="Arial"/>
        </w:rPr>
        <w:t>innovat</w:t>
      </w:r>
      <w:r w:rsidR="00D039D8">
        <w:rPr>
          <w:rFonts w:cs="Arial"/>
        </w:rPr>
        <w:t>iv</w:t>
      </w:r>
      <w:r w:rsidR="00EA6625">
        <w:rPr>
          <w:rFonts w:cs="Arial"/>
        </w:rPr>
        <w:t>e public sector models</w:t>
      </w:r>
      <w:r w:rsidRPr="00480832">
        <w:rPr>
          <w:rFonts w:cs="Arial"/>
        </w:rPr>
        <w:t>, informed by real-world case studies and the experiences of other countries.</w:t>
      </w:r>
    </w:p>
    <w:p w14:paraId="006020DC" w14:textId="4AA900EB" w:rsidR="00B92BBD" w:rsidRPr="00480832" w:rsidRDefault="00B92BBD" w:rsidP="004D3BC2">
      <w:pPr>
        <w:numPr>
          <w:ilvl w:val="0"/>
          <w:numId w:val="7"/>
        </w:numPr>
        <w:pBdr>
          <w:top w:val="nil"/>
          <w:left w:val="nil"/>
          <w:bottom w:val="nil"/>
          <w:right w:val="nil"/>
          <w:between w:val="nil"/>
        </w:pBdr>
        <w:spacing w:after="0" w:line="360" w:lineRule="auto"/>
        <w:ind w:left="629" w:hanging="357"/>
        <w:jc w:val="both"/>
        <w:rPr>
          <w:rFonts w:eastAsia="Arial" w:cs="Arial"/>
          <w:szCs w:val="24"/>
        </w:rPr>
      </w:pPr>
      <w:r w:rsidRPr="00480832">
        <w:rPr>
          <w:rFonts w:cs="Arial"/>
        </w:rPr>
        <w:t xml:space="preserve">Recommendations for policy alignment, ensuring that the potential revision of </w:t>
      </w:r>
      <w:r w:rsidR="00EA6625">
        <w:rPr>
          <w:rFonts w:cs="Arial"/>
        </w:rPr>
        <w:t>current public sector</w:t>
      </w:r>
      <w:r w:rsidRPr="00480832">
        <w:rPr>
          <w:rFonts w:cs="Arial"/>
        </w:rPr>
        <w:t xml:space="preserve"> framework</w:t>
      </w:r>
      <w:r w:rsidR="00EA6625">
        <w:rPr>
          <w:rFonts w:cs="Arial"/>
        </w:rPr>
        <w:t xml:space="preserve"> models</w:t>
      </w:r>
      <w:r w:rsidRPr="00480832">
        <w:rPr>
          <w:rFonts w:cs="Arial"/>
        </w:rPr>
        <w:t xml:space="preserve"> </w:t>
      </w:r>
      <w:r w:rsidR="00D039D8">
        <w:rPr>
          <w:rFonts w:cs="Arial"/>
        </w:rPr>
        <w:t>aligns</w:t>
      </w:r>
      <w:r w:rsidRPr="00480832">
        <w:rPr>
          <w:rFonts w:cs="Arial"/>
        </w:rPr>
        <w:t xml:space="preserve"> with contemporary work trends and global standards.</w:t>
      </w:r>
    </w:p>
    <w:p w14:paraId="282C4E6B" w14:textId="1C19EAC0" w:rsidR="00CF146C" w:rsidRPr="001C0B2D" w:rsidRDefault="00B92BBD" w:rsidP="00C13B25">
      <w:pPr>
        <w:numPr>
          <w:ilvl w:val="0"/>
          <w:numId w:val="7"/>
        </w:numPr>
        <w:pBdr>
          <w:top w:val="nil"/>
          <w:left w:val="nil"/>
          <w:bottom w:val="nil"/>
          <w:right w:val="nil"/>
          <w:between w:val="nil"/>
        </w:pBdr>
        <w:spacing w:after="0" w:line="360" w:lineRule="auto"/>
        <w:ind w:left="629" w:hanging="357"/>
        <w:jc w:val="both"/>
        <w:rPr>
          <w:rFonts w:eastAsia="Arial" w:cs="Arial"/>
          <w:szCs w:val="24"/>
        </w:rPr>
      </w:pPr>
      <w:r w:rsidRPr="00480832">
        <w:rPr>
          <w:rFonts w:cs="Arial"/>
        </w:rPr>
        <w:t>Improved stakeholder engagement strategies, based on lessons learned from these countries</w:t>
      </w:r>
      <w:r w:rsidR="00D039D8">
        <w:rPr>
          <w:rFonts w:cs="Arial"/>
        </w:rPr>
        <w:t>' mechanisms in involving</w:t>
      </w:r>
      <w:r w:rsidRPr="00480832">
        <w:rPr>
          <w:rFonts w:cs="Arial"/>
        </w:rPr>
        <w:t xml:space="preserve"> various sectors in their </w:t>
      </w:r>
      <w:r w:rsidR="00D039D8">
        <w:rPr>
          <w:rFonts w:cs="Arial"/>
        </w:rPr>
        <w:t xml:space="preserve">planning and implementation </w:t>
      </w:r>
      <w:r w:rsidRPr="00480832">
        <w:rPr>
          <w:rFonts w:cs="Arial"/>
        </w:rPr>
        <w:t>processes</w:t>
      </w:r>
      <w:r w:rsidR="00D039D8">
        <w:rPr>
          <w:rFonts w:cs="Arial"/>
        </w:rPr>
        <w:t>.</w:t>
      </w:r>
    </w:p>
    <w:p w14:paraId="294F7FCC" w14:textId="2442D120" w:rsidR="001C0B2D" w:rsidRDefault="001C0B2D" w:rsidP="00C13B25">
      <w:pPr>
        <w:pBdr>
          <w:top w:val="nil"/>
          <w:left w:val="nil"/>
          <w:bottom w:val="nil"/>
          <w:right w:val="nil"/>
          <w:between w:val="nil"/>
        </w:pBdr>
        <w:spacing w:after="0" w:line="360" w:lineRule="auto"/>
        <w:ind w:left="629"/>
        <w:jc w:val="both"/>
        <w:rPr>
          <w:rFonts w:eastAsia="Arial" w:cs="Arial"/>
          <w:szCs w:val="24"/>
        </w:rPr>
      </w:pPr>
    </w:p>
    <w:p w14:paraId="325D82A8" w14:textId="752BCDDA" w:rsidR="00CB378F" w:rsidRDefault="00CB378F" w:rsidP="00C13B25">
      <w:pPr>
        <w:pBdr>
          <w:top w:val="nil"/>
          <w:left w:val="nil"/>
          <w:bottom w:val="nil"/>
          <w:right w:val="nil"/>
          <w:between w:val="nil"/>
        </w:pBdr>
        <w:spacing w:after="0" w:line="360" w:lineRule="auto"/>
        <w:ind w:left="629"/>
        <w:jc w:val="both"/>
        <w:rPr>
          <w:rFonts w:eastAsia="Arial" w:cs="Arial"/>
          <w:szCs w:val="24"/>
        </w:rPr>
      </w:pPr>
    </w:p>
    <w:p w14:paraId="2C850980" w14:textId="1EF0BF98" w:rsidR="00CB378F" w:rsidRDefault="00CB378F" w:rsidP="00C13B25">
      <w:pPr>
        <w:pBdr>
          <w:top w:val="nil"/>
          <w:left w:val="nil"/>
          <w:bottom w:val="nil"/>
          <w:right w:val="nil"/>
          <w:between w:val="nil"/>
        </w:pBdr>
        <w:spacing w:after="0" w:line="360" w:lineRule="auto"/>
        <w:ind w:left="629"/>
        <w:jc w:val="both"/>
        <w:rPr>
          <w:rFonts w:eastAsia="Arial" w:cs="Arial"/>
          <w:szCs w:val="24"/>
        </w:rPr>
      </w:pPr>
    </w:p>
    <w:p w14:paraId="14F2D9E0" w14:textId="77777777" w:rsidR="00CB378F" w:rsidRPr="001C0B2D" w:rsidRDefault="00CB378F" w:rsidP="00C13B25">
      <w:pPr>
        <w:pBdr>
          <w:top w:val="nil"/>
          <w:left w:val="nil"/>
          <w:bottom w:val="nil"/>
          <w:right w:val="nil"/>
          <w:between w:val="nil"/>
        </w:pBdr>
        <w:spacing w:after="0" w:line="360" w:lineRule="auto"/>
        <w:ind w:left="629"/>
        <w:jc w:val="both"/>
        <w:rPr>
          <w:rFonts w:eastAsia="Arial" w:cs="Arial"/>
          <w:szCs w:val="24"/>
        </w:rPr>
      </w:pPr>
    </w:p>
    <w:p w14:paraId="57895DA6" w14:textId="07D2F055" w:rsidR="00736166" w:rsidRDefault="004C61D9" w:rsidP="00C13B25">
      <w:pPr>
        <w:pStyle w:val="Heading2"/>
        <w:numPr>
          <w:ilvl w:val="0"/>
          <w:numId w:val="9"/>
        </w:numPr>
        <w:spacing w:before="0" w:after="0" w:line="360" w:lineRule="auto"/>
        <w:rPr>
          <w:rFonts w:cs="Arial"/>
        </w:rPr>
      </w:pPr>
      <w:r w:rsidRPr="00480832">
        <w:rPr>
          <w:rFonts w:cs="Arial"/>
        </w:rPr>
        <w:lastRenderedPageBreak/>
        <w:t xml:space="preserve">PROPOSED </w:t>
      </w:r>
      <w:r w:rsidR="00147CB9" w:rsidRPr="00480832">
        <w:rPr>
          <w:rFonts w:cs="Arial"/>
        </w:rPr>
        <w:t xml:space="preserve">PROGRAMME </w:t>
      </w:r>
      <w:r w:rsidR="00C13B25">
        <w:rPr>
          <w:rFonts w:cs="Arial"/>
        </w:rPr>
        <w:t>AND</w:t>
      </w:r>
      <w:r w:rsidR="00147CB9" w:rsidRPr="00480832">
        <w:rPr>
          <w:rFonts w:cs="Arial"/>
        </w:rPr>
        <w:t xml:space="preserve"> ACTIVITIES </w:t>
      </w:r>
    </w:p>
    <w:p w14:paraId="31CE556F" w14:textId="77777777" w:rsidR="001C0B2D" w:rsidRPr="001C0B2D" w:rsidRDefault="001C0B2D" w:rsidP="001C0B2D"/>
    <w:p w14:paraId="59124E8E" w14:textId="240B8CD3" w:rsidR="00527641" w:rsidRPr="00480832" w:rsidRDefault="002F3359" w:rsidP="004D3BC2">
      <w:pPr>
        <w:pStyle w:val="ListParagraph"/>
        <w:numPr>
          <w:ilvl w:val="3"/>
          <w:numId w:val="7"/>
        </w:numPr>
        <w:spacing w:line="360" w:lineRule="auto"/>
        <w:ind w:left="630" w:hanging="270"/>
        <w:jc w:val="both"/>
        <w:rPr>
          <w:rFonts w:cs="Arial"/>
        </w:rPr>
      </w:pPr>
      <w:r w:rsidRPr="00480832">
        <w:rPr>
          <w:rFonts w:cs="Arial"/>
        </w:rPr>
        <w:t xml:space="preserve">The </w:t>
      </w:r>
      <w:r w:rsidR="00D039D8">
        <w:rPr>
          <w:rFonts w:cs="Arial"/>
        </w:rPr>
        <w:t>P</w:t>
      </w:r>
      <w:r w:rsidRPr="00480832">
        <w:rPr>
          <w:rFonts w:cs="Arial"/>
        </w:rPr>
        <w:t xml:space="preserve">rogramme </w:t>
      </w:r>
      <w:r w:rsidR="00E7177B" w:rsidRPr="00480832">
        <w:rPr>
          <w:rFonts w:cs="Arial"/>
        </w:rPr>
        <w:t xml:space="preserve">shall </w:t>
      </w:r>
      <w:r w:rsidR="00147CB9" w:rsidRPr="00480832">
        <w:rPr>
          <w:rFonts w:cs="Arial"/>
        </w:rPr>
        <w:t>entail</w:t>
      </w:r>
      <w:r w:rsidR="00527641" w:rsidRPr="00480832">
        <w:rPr>
          <w:rFonts w:cs="Arial"/>
        </w:rPr>
        <w:t>:</w:t>
      </w:r>
    </w:p>
    <w:p w14:paraId="3CE1CDC3" w14:textId="0AD74EFC" w:rsidR="000C2DFE" w:rsidRPr="00A73327" w:rsidRDefault="000C2DFE" w:rsidP="004D3BC2">
      <w:pPr>
        <w:pStyle w:val="ListParagraph"/>
        <w:numPr>
          <w:ilvl w:val="4"/>
          <w:numId w:val="7"/>
        </w:numPr>
        <w:spacing w:line="360" w:lineRule="auto"/>
        <w:ind w:left="1260"/>
        <w:jc w:val="both"/>
        <w:rPr>
          <w:rFonts w:cs="Arial"/>
        </w:rPr>
      </w:pPr>
      <w:r w:rsidRPr="00480832">
        <w:rPr>
          <w:rFonts w:cs="Arial"/>
        </w:rPr>
        <w:t>O</w:t>
      </w:r>
      <w:r w:rsidR="002F3359" w:rsidRPr="00480832">
        <w:rPr>
          <w:rFonts w:cs="Arial"/>
        </w:rPr>
        <w:t xml:space="preserve">nline webinars involving relevant government agencies </w:t>
      </w:r>
      <w:r w:rsidR="002F3359" w:rsidRPr="00A73327">
        <w:rPr>
          <w:rFonts w:cs="Arial"/>
        </w:rPr>
        <w:t>in Finland and Estonia</w:t>
      </w:r>
      <w:r w:rsidRPr="00A73327">
        <w:rPr>
          <w:rFonts w:cs="Arial"/>
        </w:rPr>
        <w:t xml:space="preserve"> (1-2 hours knowledge sharing session)</w:t>
      </w:r>
      <w:r w:rsidR="001C0B2D" w:rsidRPr="00A73327">
        <w:rPr>
          <w:rFonts w:cs="Arial"/>
        </w:rPr>
        <w:t>.</w:t>
      </w:r>
    </w:p>
    <w:p w14:paraId="6A5C5FC4" w14:textId="302A8647" w:rsidR="00C612A4" w:rsidRDefault="00595AC3" w:rsidP="004D3BC2">
      <w:pPr>
        <w:pStyle w:val="ListParagraph"/>
        <w:numPr>
          <w:ilvl w:val="4"/>
          <w:numId w:val="7"/>
        </w:numPr>
        <w:spacing w:line="360" w:lineRule="auto"/>
        <w:ind w:left="1260"/>
        <w:jc w:val="both"/>
        <w:rPr>
          <w:rFonts w:cs="Arial"/>
        </w:rPr>
      </w:pPr>
      <w:r w:rsidRPr="00480832">
        <w:rPr>
          <w:rFonts w:cs="Arial"/>
        </w:rPr>
        <w:t xml:space="preserve">10 days </w:t>
      </w:r>
      <w:r w:rsidR="003865AB" w:rsidRPr="00480832">
        <w:rPr>
          <w:rFonts w:cs="Arial"/>
        </w:rPr>
        <w:t>capacity</w:t>
      </w:r>
      <w:r w:rsidR="00D039D8">
        <w:rPr>
          <w:rFonts w:cs="Arial"/>
        </w:rPr>
        <w:t xml:space="preserve"> </w:t>
      </w:r>
      <w:r w:rsidR="003865AB" w:rsidRPr="00480832">
        <w:rPr>
          <w:rFonts w:cs="Arial"/>
        </w:rPr>
        <w:t xml:space="preserve">building </w:t>
      </w:r>
      <w:r w:rsidR="00D039D8">
        <w:rPr>
          <w:rFonts w:cs="Arial"/>
        </w:rPr>
        <w:t>and study visit p</w:t>
      </w:r>
      <w:r w:rsidR="00C855C4" w:rsidRPr="00480832">
        <w:rPr>
          <w:rFonts w:cs="Arial"/>
        </w:rPr>
        <w:t>rogra</w:t>
      </w:r>
      <w:r w:rsidR="00B54FF5" w:rsidRPr="00480832">
        <w:rPr>
          <w:rFonts w:cs="Arial"/>
        </w:rPr>
        <w:t>m</w:t>
      </w:r>
      <w:r w:rsidR="00C855C4" w:rsidRPr="00480832">
        <w:rPr>
          <w:rFonts w:cs="Arial"/>
        </w:rPr>
        <w:t>me</w:t>
      </w:r>
      <w:r w:rsidR="00080B0A">
        <w:rPr>
          <w:rFonts w:cs="Arial"/>
        </w:rPr>
        <w:t xml:space="preserve"> in</w:t>
      </w:r>
      <w:r w:rsidR="00175244">
        <w:rPr>
          <w:rFonts w:cs="Arial"/>
        </w:rPr>
        <w:t xml:space="preserve"> </w:t>
      </w:r>
      <w:r w:rsidR="005156F6">
        <w:rPr>
          <w:rFonts w:cs="Arial"/>
        </w:rPr>
        <w:t>Finland</w:t>
      </w:r>
      <w:r w:rsidR="00175244">
        <w:rPr>
          <w:rFonts w:cs="Arial"/>
        </w:rPr>
        <w:t xml:space="preserve"> and Sweden</w:t>
      </w:r>
      <w:r w:rsidR="00A73327">
        <w:rPr>
          <w:rFonts w:cs="Arial"/>
        </w:rPr>
        <w:t>. The programme can be tailored to include lectures, visit</w:t>
      </w:r>
      <w:r w:rsidR="00827A12">
        <w:rPr>
          <w:rFonts w:cs="Arial"/>
        </w:rPr>
        <w:t>s</w:t>
      </w:r>
      <w:r w:rsidR="00A73327">
        <w:rPr>
          <w:rFonts w:cs="Arial"/>
        </w:rPr>
        <w:t>, presentations and discussions</w:t>
      </w:r>
      <w:r w:rsidR="00643961" w:rsidRPr="00480832">
        <w:rPr>
          <w:rFonts w:cs="Arial"/>
        </w:rPr>
        <w:t xml:space="preserve"> </w:t>
      </w:r>
      <w:r w:rsidR="002F3359" w:rsidRPr="00480832">
        <w:rPr>
          <w:rFonts w:cs="Arial"/>
        </w:rPr>
        <w:t xml:space="preserve">with </w:t>
      </w:r>
      <w:r w:rsidR="00A73327">
        <w:rPr>
          <w:rFonts w:cs="Arial"/>
        </w:rPr>
        <w:t xml:space="preserve">the </w:t>
      </w:r>
      <w:r w:rsidR="002F3359" w:rsidRPr="00480832">
        <w:rPr>
          <w:rFonts w:cs="Arial"/>
        </w:rPr>
        <w:t xml:space="preserve">key stakeholders to gain </w:t>
      </w:r>
      <w:r w:rsidR="00A73327">
        <w:rPr>
          <w:rFonts w:cs="Arial"/>
        </w:rPr>
        <w:t>deep</w:t>
      </w:r>
      <w:r w:rsidR="002F3359" w:rsidRPr="00480832">
        <w:rPr>
          <w:rFonts w:cs="Arial"/>
        </w:rPr>
        <w:t xml:space="preserve"> insights and</w:t>
      </w:r>
      <w:r w:rsidR="004C4B44" w:rsidRPr="00480832">
        <w:rPr>
          <w:rFonts w:cs="Arial"/>
        </w:rPr>
        <w:t xml:space="preserve"> </w:t>
      </w:r>
      <w:r w:rsidR="00A73327">
        <w:rPr>
          <w:rFonts w:cs="Arial"/>
        </w:rPr>
        <w:t>foster</w:t>
      </w:r>
      <w:r w:rsidR="002F3359" w:rsidRPr="00480832">
        <w:rPr>
          <w:rFonts w:cs="Arial"/>
        </w:rPr>
        <w:t xml:space="preserve"> collaboration on the following topics:</w:t>
      </w:r>
    </w:p>
    <w:p w14:paraId="190C3CB6" w14:textId="77777777" w:rsidR="00080B0A" w:rsidRPr="00480832" w:rsidRDefault="00080B0A" w:rsidP="00080B0A">
      <w:pPr>
        <w:pStyle w:val="ListParagraph"/>
        <w:spacing w:line="360" w:lineRule="auto"/>
        <w:ind w:left="1260"/>
        <w:jc w:val="both"/>
        <w:rPr>
          <w:rFonts w:cs="Arial"/>
        </w:rPr>
      </w:pPr>
    </w:p>
    <w:p w14:paraId="4A27933B" w14:textId="3864C206" w:rsidR="001543E0" w:rsidRPr="00480832" w:rsidRDefault="001543E0" w:rsidP="004D3BC2">
      <w:pPr>
        <w:pStyle w:val="ListParagraph"/>
        <w:numPr>
          <w:ilvl w:val="0"/>
          <w:numId w:val="19"/>
        </w:numPr>
        <w:pBdr>
          <w:top w:val="nil"/>
          <w:left w:val="nil"/>
          <w:bottom w:val="nil"/>
          <w:right w:val="nil"/>
          <w:between w:val="nil"/>
        </w:pBdr>
        <w:tabs>
          <w:tab w:val="left" w:pos="1710"/>
        </w:tabs>
        <w:spacing w:after="0" w:line="360" w:lineRule="auto"/>
        <w:ind w:left="1710"/>
        <w:jc w:val="both"/>
        <w:rPr>
          <w:rFonts w:eastAsia="Arial" w:cs="Arial"/>
          <w:b/>
          <w:bCs/>
          <w:szCs w:val="24"/>
        </w:rPr>
      </w:pPr>
      <w:r w:rsidRPr="00480832">
        <w:rPr>
          <w:rFonts w:eastAsia="Arial" w:cs="Arial"/>
          <w:b/>
          <w:bCs/>
          <w:szCs w:val="24"/>
        </w:rPr>
        <w:t>Flex</w:t>
      </w:r>
      <w:r w:rsidR="003E09C9" w:rsidRPr="00480832">
        <w:rPr>
          <w:rFonts w:eastAsia="Arial" w:cs="Arial"/>
          <w:b/>
          <w:bCs/>
          <w:szCs w:val="24"/>
        </w:rPr>
        <w:t>i</w:t>
      </w:r>
      <w:r w:rsidRPr="00480832">
        <w:rPr>
          <w:rFonts w:eastAsia="Arial" w:cs="Arial"/>
          <w:b/>
          <w:bCs/>
          <w:szCs w:val="24"/>
        </w:rPr>
        <w:t>ble Working Arrangements (FWA)</w:t>
      </w:r>
    </w:p>
    <w:p w14:paraId="56750C2A" w14:textId="3E0171A3" w:rsidR="0055084D" w:rsidRPr="00480832" w:rsidRDefault="0055084D" w:rsidP="004D3BC2">
      <w:pPr>
        <w:numPr>
          <w:ilvl w:val="0"/>
          <w:numId w:val="20"/>
        </w:numPr>
        <w:pBdr>
          <w:top w:val="nil"/>
          <w:left w:val="nil"/>
          <w:bottom w:val="nil"/>
          <w:right w:val="nil"/>
          <w:between w:val="nil"/>
        </w:pBdr>
        <w:spacing w:after="0" w:line="360" w:lineRule="auto"/>
        <w:ind w:left="2070"/>
        <w:jc w:val="both"/>
        <w:rPr>
          <w:rFonts w:eastAsia="Arial" w:cs="Arial"/>
          <w:szCs w:val="24"/>
        </w:rPr>
      </w:pPr>
      <w:r w:rsidRPr="00480832">
        <w:rPr>
          <w:rFonts w:eastAsia="Arial" w:cs="Arial"/>
          <w:szCs w:val="24"/>
        </w:rPr>
        <w:t>Overview</w:t>
      </w:r>
      <w:r w:rsidR="00AC6840" w:rsidRPr="00480832">
        <w:rPr>
          <w:rFonts w:eastAsia="Arial" w:cs="Arial"/>
          <w:szCs w:val="24"/>
        </w:rPr>
        <w:t>, key success factors and challenges</w:t>
      </w:r>
      <w:r w:rsidRPr="00480832">
        <w:rPr>
          <w:rFonts w:eastAsia="Arial" w:cs="Arial"/>
          <w:szCs w:val="24"/>
        </w:rPr>
        <w:t xml:space="preserve"> of </w:t>
      </w:r>
      <w:r w:rsidR="00AC6840" w:rsidRPr="00480832">
        <w:rPr>
          <w:rFonts w:eastAsia="Arial" w:cs="Arial"/>
          <w:szCs w:val="24"/>
        </w:rPr>
        <w:t xml:space="preserve">implementing </w:t>
      </w:r>
      <w:r w:rsidR="002B5317" w:rsidRPr="00480832">
        <w:rPr>
          <w:rFonts w:eastAsia="Arial" w:cs="Arial"/>
          <w:szCs w:val="24"/>
        </w:rPr>
        <w:t>FWA</w:t>
      </w:r>
      <w:r w:rsidR="007115AA" w:rsidRPr="00480832">
        <w:rPr>
          <w:rFonts w:eastAsia="Arial" w:cs="Arial"/>
          <w:szCs w:val="24"/>
        </w:rPr>
        <w:t xml:space="preserve"> in</w:t>
      </w:r>
      <w:r w:rsidRPr="00480832">
        <w:rPr>
          <w:rFonts w:eastAsia="Arial" w:cs="Arial"/>
          <w:szCs w:val="24"/>
        </w:rPr>
        <w:t xml:space="preserve"> the </w:t>
      </w:r>
      <w:r w:rsidR="002B5317" w:rsidRPr="00480832">
        <w:rPr>
          <w:rFonts w:eastAsia="Arial" w:cs="Arial"/>
          <w:szCs w:val="24"/>
        </w:rPr>
        <w:t>p</w:t>
      </w:r>
      <w:r w:rsidRPr="00480832">
        <w:rPr>
          <w:rFonts w:eastAsia="Arial" w:cs="Arial"/>
          <w:szCs w:val="24"/>
        </w:rPr>
        <w:t xml:space="preserve">ublic </w:t>
      </w:r>
      <w:r w:rsidR="002B5317" w:rsidRPr="00480832">
        <w:rPr>
          <w:rFonts w:eastAsia="Arial" w:cs="Arial"/>
          <w:szCs w:val="24"/>
        </w:rPr>
        <w:t>s</w:t>
      </w:r>
      <w:r w:rsidRPr="00480832">
        <w:rPr>
          <w:rFonts w:eastAsia="Arial" w:cs="Arial"/>
          <w:szCs w:val="24"/>
        </w:rPr>
        <w:t>ector</w:t>
      </w:r>
      <w:r w:rsidR="001C0B2D">
        <w:rPr>
          <w:rFonts w:eastAsia="Arial" w:cs="Arial"/>
          <w:szCs w:val="24"/>
        </w:rPr>
        <w:t>.</w:t>
      </w:r>
    </w:p>
    <w:p w14:paraId="05661112" w14:textId="225DE393" w:rsidR="002B5317" w:rsidRPr="00480832" w:rsidRDefault="002B5317" w:rsidP="004D3BC2">
      <w:pPr>
        <w:numPr>
          <w:ilvl w:val="0"/>
          <w:numId w:val="20"/>
        </w:numPr>
        <w:pBdr>
          <w:top w:val="nil"/>
          <w:left w:val="nil"/>
          <w:bottom w:val="nil"/>
          <w:right w:val="nil"/>
          <w:between w:val="nil"/>
        </w:pBdr>
        <w:spacing w:after="0" w:line="360" w:lineRule="auto"/>
        <w:ind w:left="2070"/>
        <w:jc w:val="both"/>
        <w:rPr>
          <w:rFonts w:eastAsia="Arial" w:cs="Arial"/>
          <w:szCs w:val="24"/>
        </w:rPr>
      </w:pPr>
      <w:r w:rsidRPr="00480832">
        <w:rPr>
          <w:rFonts w:eastAsia="Arial" w:cs="Arial"/>
          <w:szCs w:val="24"/>
        </w:rPr>
        <w:t>Relevant legal frameworks, scope of work and performance management in enabling FWA</w:t>
      </w:r>
      <w:r w:rsidR="001C0B2D">
        <w:rPr>
          <w:rFonts w:eastAsia="Arial" w:cs="Arial"/>
          <w:szCs w:val="24"/>
        </w:rPr>
        <w:t>.</w:t>
      </w:r>
    </w:p>
    <w:p w14:paraId="64CB45E8" w14:textId="294A5BAA" w:rsidR="00AC6840" w:rsidRPr="00480832" w:rsidRDefault="00AC6840" w:rsidP="004D3BC2">
      <w:pPr>
        <w:numPr>
          <w:ilvl w:val="0"/>
          <w:numId w:val="20"/>
        </w:numPr>
        <w:pBdr>
          <w:top w:val="nil"/>
          <w:left w:val="nil"/>
          <w:bottom w:val="nil"/>
          <w:right w:val="nil"/>
          <w:between w:val="nil"/>
        </w:pBdr>
        <w:spacing w:after="0" w:line="360" w:lineRule="auto"/>
        <w:ind w:left="2070"/>
        <w:jc w:val="both"/>
        <w:rPr>
          <w:rFonts w:eastAsia="Arial" w:cs="Arial"/>
          <w:szCs w:val="24"/>
        </w:rPr>
      </w:pPr>
      <w:r w:rsidRPr="00480832">
        <w:rPr>
          <w:rFonts w:eastAsia="Arial" w:cs="Arial"/>
          <w:szCs w:val="24"/>
        </w:rPr>
        <w:t xml:space="preserve">The shift from traditional working models to a more flexible and agile public sector working </w:t>
      </w:r>
      <w:r w:rsidR="001C0B2D">
        <w:rPr>
          <w:rFonts w:eastAsia="Arial" w:cs="Arial"/>
          <w:szCs w:val="24"/>
        </w:rPr>
        <w:t>environment.</w:t>
      </w:r>
    </w:p>
    <w:p w14:paraId="287DC2A3" w14:textId="58CA0352" w:rsidR="00E54EBC" w:rsidRPr="00480832" w:rsidRDefault="00E54EBC" w:rsidP="004D3BC2">
      <w:pPr>
        <w:numPr>
          <w:ilvl w:val="0"/>
          <w:numId w:val="20"/>
        </w:numPr>
        <w:pBdr>
          <w:top w:val="nil"/>
          <w:left w:val="nil"/>
          <w:bottom w:val="nil"/>
          <w:right w:val="nil"/>
          <w:between w:val="nil"/>
        </w:pBdr>
        <w:spacing w:after="0" w:line="360" w:lineRule="auto"/>
        <w:ind w:left="2070"/>
        <w:jc w:val="both"/>
        <w:rPr>
          <w:rFonts w:eastAsia="Arial" w:cs="Arial"/>
          <w:szCs w:val="24"/>
        </w:rPr>
      </w:pPr>
      <w:r w:rsidRPr="00480832">
        <w:rPr>
          <w:rFonts w:eastAsia="Arial" w:cs="Arial"/>
          <w:szCs w:val="24"/>
        </w:rPr>
        <w:t xml:space="preserve">The impact </w:t>
      </w:r>
      <w:r w:rsidR="00AC2B0C">
        <w:rPr>
          <w:rFonts w:eastAsia="Arial" w:cs="Arial"/>
          <w:szCs w:val="24"/>
        </w:rPr>
        <w:t xml:space="preserve">of FWA on employee well-being, </w:t>
      </w:r>
      <w:r w:rsidRPr="00480832">
        <w:rPr>
          <w:rFonts w:eastAsia="Arial" w:cs="Arial"/>
          <w:szCs w:val="24"/>
        </w:rPr>
        <w:t>productivity and service delivery</w:t>
      </w:r>
      <w:r w:rsidR="001C0B2D">
        <w:rPr>
          <w:rFonts w:eastAsia="Arial" w:cs="Arial"/>
          <w:szCs w:val="24"/>
        </w:rPr>
        <w:t>.</w:t>
      </w:r>
      <w:r w:rsidRPr="00480832">
        <w:rPr>
          <w:rFonts w:eastAsia="Arial" w:cs="Arial"/>
          <w:szCs w:val="24"/>
        </w:rPr>
        <w:t xml:space="preserve"> </w:t>
      </w:r>
    </w:p>
    <w:p w14:paraId="363DDCD6" w14:textId="1212D02B" w:rsidR="00E54EBC" w:rsidRPr="00480832" w:rsidRDefault="00E54EBC" w:rsidP="004D3BC2">
      <w:pPr>
        <w:numPr>
          <w:ilvl w:val="0"/>
          <w:numId w:val="20"/>
        </w:numPr>
        <w:pBdr>
          <w:top w:val="nil"/>
          <w:left w:val="nil"/>
          <w:bottom w:val="nil"/>
          <w:right w:val="nil"/>
          <w:between w:val="nil"/>
        </w:pBdr>
        <w:spacing w:after="0" w:line="360" w:lineRule="auto"/>
        <w:ind w:left="2070"/>
        <w:jc w:val="both"/>
        <w:rPr>
          <w:rFonts w:eastAsia="Arial" w:cs="Arial"/>
          <w:szCs w:val="24"/>
        </w:rPr>
      </w:pPr>
      <w:r w:rsidRPr="00480832">
        <w:rPr>
          <w:rFonts w:eastAsia="Arial" w:cs="Arial"/>
          <w:szCs w:val="24"/>
        </w:rPr>
        <w:t>Building trust between employer-employees and accountability in producing intended output and outcomes</w:t>
      </w:r>
      <w:r w:rsidR="001C0B2D">
        <w:rPr>
          <w:rFonts w:eastAsia="Arial" w:cs="Arial"/>
          <w:szCs w:val="24"/>
        </w:rPr>
        <w:t>.</w:t>
      </w:r>
    </w:p>
    <w:p w14:paraId="72335AA5" w14:textId="77777777" w:rsidR="007E4673" w:rsidRPr="00480832" w:rsidRDefault="007E4673" w:rsidP="004D3BC2">
      <w:pPr>
        <w:pBdr>
          <w:top w:val="nil"/>
          <w:left w:val="nil"/>
          <w:bottom w:val="nil"/>
          <w:right w:val="nil"/>
          <w:between w:val="nil"/>
        </w:pBdr>
        <w:spacing w:after="0" w:line="360" w:lineRule="auto"/>
        <w:ind w:left="1710"/>
        <w:jc w:val="both"/>
        <w:rPr>
          <w:rFonts w:eastAsia="Arial" w:cs="Arial"/>
          <w:szCs w:val="24"/>
        </w:rPr>
      </w:pPr>
    </w:p>
    <w:p w14:paraId="063E6183" w14:textId="5C4416F9" w:rsidR="00BE4E1A" w:rsidRPr="00480832" w:rsidRDefault="001543E0" w:rsidP="004D3BC2">
      <w:pPr>
        <w:pStyle w:val="ListParagraph"/>
        <w:numPr>
          <w:ilvl w:val="0"/>
          <w:numId w:val="19"/>
        </w:numPr>
        <w:pBdr>
          <w:top w:val="nil"/>
          <w:left w:val="nil"/>
          <w:bottom w:val="nil"/>
          <w:right w:val="nil"/>
          <w:between w:val="nil"/>
        </w:pBdr>
        <w:spacing w:after="0" w:line="360" w:lineRule="auto"/>
        <w:ind w:left="1800"/>
        <w:jc w:val="both"/>
        <w:rPr>
          <w:rFonts w:eastAsia="Arial" w:cs="Arial"/>
          <w:b/>
          <w:bCs/>
          <w:szCs w:val="24"/>
        </w:rPr>
      </w:pPr>
      <w:r w:rsidRPr="00480832">
        <w:rPr>
          <w:rFonts w:eastAsia="Arial" w:cs="Arial"/>
          <w:b/>
          <w:bCs/>
          <w:szCs w:val="24"/>
        </w:rPr>
        <w:t>Alternative Service Delivery (ASD)</w:t>
      </w:r>
    </w:p>
    <w:p w14:paraId="0FADCCDC" w14:textId="6BFB8F65" w:rsidR="00BE4E1A" w:rsidRPr="00480832" w:rsidRDefault="00D57506" w:rsidP="004D3BC2">
      <w:pPr>
        <w:pStyle w:val="ListParagraph"/>
        <w:numPr>
          <w:ilvl w:val="0"/>
          <w:numId w:val="24"/>
        </w:numPr>
        <w:pBdr>
          <w:top w:val="nil"/>
          <w:left w:val="nil"/>
          <w:bottom w:val="nil"/>
          <w:right w:val="nil"/>
          <w:between w:val="nil"/>
        </w:pBdr>
        <w:tabs>
          <w:tab w:val="left" w:pos="2340"/>
        </w:tabs>
        <w:spacing w:after="0" w:line="360" w:lineRule="auto"/>
        <w:ind w:left="2070"/>
        <w:jc w:val="both"/>
        <w:rPr>
          <w:rFonts w:eastAsia="Arial" w:cs="Arial"/>
          <w:b/>
          <w:bCs/>
          <w:szCs w:val="24"/>
        </w:rPr>
      </w:pPr>
      <w:r w:rsidRPr="00480832">
        <w:rPr>
          <w:rFonts w:eastAsia="Arial" w:cs="Arial"/>
          <w:szCs w:val="24"/>
        </w:rPr>
        <w:t>Overview of public sector reform mechanism</w:t>
      </w:r>
      <w:r w:rsidR="00FD1DDD" w:rsidRPr="00480832">
        <w:rPr>
          <w:rFonts w:eastAsia="Arial" w:cs="Arial"/>
          <w:szCs w:val="24"/>
        </w:rPr>
        <w:t>s</w:t>
      </w:r>
      <w:r w:rsidRPr="00480832">
        <w:rPr>
          <w:rFonts w:eastAsia="Arial" w:cs="Arial"/>
          <w:szCs w:val="24"/>
        </w:rPr>
        <w:t xml:space="preserve"> in the selected countries</w:t>
      </w:r>
      <w:r w:rsidR="001C0B2D">
        <w:rPr>
          <w:rFonts w:eastAsia="Arial" w:cs="Arial"/>
          <w:szCs w:val="24"/>
        </w:rPr>
        <w:t>.</w:t>
      </w:r>
    </w:p>
    <w:p w14:paraId="581EE524" w14:textId="69845AE4" w:rsidR="00A03DE0" w:rsidRPr="00480832" w:rsidRDefault="00FC2D1B" w:rsidP="004D3BC2">
      <w:pPr>
        <w:pStyle w:val="ListParagraph"/>
        <w:numPr>
          <w:ilvl w:val="0"/>
          <w:numId w:val="24"/>
        </w:numPr>
        <w:pBdr>
          <w:top w:val="nil"/>
          <w:left w:val="nil"/>
          <w:bottom w:val="nil"/>
          <w:right w:val="nil"/>
          <w:between w:val="nil"/>
        </w:pBdr>
        <w:tabs>
          <w:tab w:val="left" w:pos="2340"/>
        </w:tabs>
        <w:spacing w:after="0" w:line="360" w:lineRule="auto"/>
        <w:ind w:left="2070"/>
        <w:jc w:val="both"/>
        <w:rPr>
          <w:rFonts w:eastAsia="Arial" w:cs="Arial"/>
          <w:b/>
          <w:bCs/>
          <w:szCs w:val="24"/>
        </w:rPr>
      </w:pPr>
      <w:r w:rsidRPr="00480832">
        <w:rPr>
          <w:rFonts w:eastAsia="Arial" w:cs="Arial"/>
          <w:szCs w:val="24"/>
        </w:rPr>
        <w:t xml:space="preserve">Opportunities and </w:t>
      </w:r>
      <w:r w:rsidR="00A03DE0" w:rsidRPr="00480832">
        <w:rPr>
          <w:rFonts w:eastAsia="Arial" w:cs="Arial"/>
          <w:szCs w:val="24"/>
        </w:rPr>
        <w:t>c</w:t>
      </w:r>
      <w:r w:rsidRPr="00480832">
        <w:rPr>
          <w:rFonts w:eastAsia="Arial" w:cs="Arial"/>
          <w:szCs w:val="24"/>
        </w:rPr>
        <w:t xml:space="preserve">hallenges in implementing non-traditional </w:t>
      </w:r>
      <w:r w:rsidR="001A4219" w:rsidRPr="00480832">
        <w:rPr>
          <w:rFonts w:eastAsia="Arial" w:cs="Arial"/>
          <w:szCs w:val="24"/>
        </w:rPr>
        <w:t>public sector operating models (</w:t>
      </w:r>
      <w:r w:rsidR="00B13946" w:rsidRPr="00480832">
        <w:rPr>
          <w:rFonts w:eastAsia="Arial" w:cs="Arial"/>
          <w:szCs w:val="24"/>
        </w:rPr>
        <w:t>e.g.</w:t>
      </w:r>
      <w:r w:rsidR="001A4219" w:rsidRPr="00480832">
        <w:rPr>
          <w:rFonts w:eastAsia="Arial" w:cs="Arial"/>
          <w:szCs w:val="24"/>
        </w:rPr>
        <w:t xml:space="preserve"> </w:t>
      </w:r>
      <w:r w:rsidR="00D039D8">
        <w:rPr>
          <w:rFonts w:eastAsia="Arial" w:cs="Arial"/>
          <w:szCs w:val="24"/>
        </w:rPr>
        <w:t>p</w:t>
      </w:r>
      <w:r w:rsidR="001A4219" w:rsidRPr="00480832">
        <w:rPr>
          <w:rFonts w:eastAsia="Arial" w:cs="Arial"/>
          <w:szCs w:val="24"/>
        </w:rPr>
        <w:t xml:space="preserve">rivatisation, out-sourcing, </w:t>
      </w:r>
      <w:r w:rsidR="00A03DE0" w:rsidRPr="00480832">
        <w:rPr>
          <w:rFonts w:eastAsia="Arial" w:cs="Arial"/>
          <w:szCs w:val="24"/>
        </w:rPr>
        <w:t>decentralisation, collaborative arrangement)</w:t>
      </w:r>
      <w:r w:rsidR="001C0B2D">
        <w:rPr>
          <w:rFonts w:eastAsia="Arial" w:cs="Arial"/>
          <w:szCs w:val="24"/>
        </w:rPr>
        <w:t>.</w:t>
      </w:r>
      <w:r w:rsidR="00A03DE0" w:rsidRPr="00480832">
        <w:rPr>
          <w:rFonts w:eastAsia="Arial" w:cs="Arial"/>
          <w:szCs w:val="24"/>
        </w:rPr>
        <w:t xml:space="preserve"> </w:t>
      </w:r>
    </w:p>
    <w:p w14:paraId="635EF1FD" w14:textId="24701B0F" w:rsidR="00D57506" w:rsidRPr="00480832" w:rsidRDefault="009D0FCC" w:rsidP="004D3BC2">
      <w:pPr>
        <w:pStyle w:val="ListParagraph"/>
        <w:numPr>
          <w:ilvl w:val="0"/>
          <w:numId w:val="24"/>
        </w:numPr>
        <w:pBdr>
          <w:top w:val="nil"/>
          <w:left w:val="nil"/>
          <w:bottom w:val="nil"/>
          <w:right w:val="nil"/>
          <w:between w:val="nil"/>
        </w:pBdr>
        <w:tabs>
          <w:tab w:val="left" w:pos="2340"/>
        </w:tabs>
        <w:spacing w:after="0" w:line="360" w:lineRule="auto"/>
        <w:ind w:left="2070"/>
        <w:jc w:val="both"/>
        <w:rPr>
          <w:rFonts w:eastAsia="Arial" w:cs="Arial"/>
          <w:b/>
          <w:bCs/>
          <w:szCs w:val="24"/>
        </w:rPr>
      </w:pPr>
      <w:r w:rsidRPr="00480832">
        <w:rPr>
          <w:rFonts w:eastAsia="Arial" w:cs="Arial"/>
          <w:szCs w:val="24"/>
        </w:rPr>
        <w:t xml:space="preserve">Relevant policy, </w:t>
      </w:r>
      <w:r w:rsidR="00F24D91" w:rsidRPr="00480832">
        <w:rPr>
          <w:rFonts w:eastAsia="Arial" w:cs="Arial"/>
          <w:szCs w:val="24"/>
        </w:rPr>
        <w:t xml:space="preserve">guidelines and </w:t>
      </w:r>
      <w:r w:rsidR="005B4D3B" w:rsidRPr="00480832">
        <w:rPr>
          <w:rFonts w:eastAsia="Arial" w:cs="Arial"/>
          <w:szCs w:val="24"/>
        </w:rPr>
        <w:t xml:space="preserve">frameworks in rolling out alternative service delivery </w:t>
      </w:r>
      <w:r w:rsidR="00B13946" w:rsidRPr="00480832">
        <w:rPr>
          <w:rFonts w:eastAsia="Arial" w:cs="Arial"/>
          <w:szCs w:val="24"/>
        </w:rPr>
        <w:t>options</w:t>
      </w:r>
      <w:r w:rsidR="001C0B2D">
        <w:rPr>
          <w:rFonts w:eastAsia="Arial" w:cs="Arial"/>
          <w:szCs w:val="24"/>
        </w:rPr>
        <w:t>.</w:t>
      </w:r>
      <w:r w:rsidR="00B13946" w:rsidRPr="00480832">
        <w:rPr>
          <w:rFonts w:eastAsia="Arial" w:cs="Arial"/>
          <w:szCs w:val="24"/>
        </w:rPr>
        <w:t xml:space="preserve"> </w:t>
      </w:r>
    </w:p>
    <w:p w14:paraId="399007FE" w14:textId="77777777" w:rsidR="0013790D" w:rsidRDefault="0013790D" w:rsidP="004D3BC2">
      <w:pPr>
        <w:pStyle w:val="ListParagraph"/>
        <w:pBdr>
          <w:top w:val="nil"/>
          <w:left w:val="nil"/>
          <w:bottom w:val="nil"/>
          <w:right w:val="nil"/>
          <w:between w:val="nil"/>
        </w:pBdr>
        <w:tabs>
          <w:tab w:val="left" w:pos="2340"/>
        </w:tabs>
        <w:spacing w:after="0" w:line="360" w:lineRule="auto"/>
        <w:ind w:left="2070"/>
        <w:jc w:val="both"/>
        <w:rPr>
          <w:rFonts w:eastAsia="Arial" w:cs="Arial"/>
          <w:b/>
          <w:bCs/>
          <w:szCs w:val="24"/>
        </w:rPr>
      </w:pPr>
    </w:p>
    <w:p w14:paraId="1D0BB45E" w14:textId="77777777" w:rsidR="00175244" w:rsidRDefault="00175244" w:rsidP="004D3BC2">
      <w:pPr>
        <w:pStyle w:val="ListParagraph"/>
        <w:pBdr>
          <w:top w:val="nil"/>
          <w:left w:val="nil"/>
          <w:bottom w:val="nil"/>
          <w:right w:val="nil"/>
          <w:between w:val="nil"/>
        </w:pBdr>
        <w:tabs>
          <w:tab w:val="left" w:pos="2340"/>
        </w:tabs>
        <w:spacing w:after="0" w:line="360" w:lineRule="auto"/>
        <w:ind w:left="2070"/>
        <w:jc w:val="both"/>
        <w:rPr>
          <w:rFonts w:eastAsia="Arial" w:cs="Arial"/>
          <w:b/>
          <w:bCs/>
          <w:szCs w:val="24"/>
        </w:rPr>
      </w:pPr>
    </w:p>
    <w:p w14:paraId="2B76C88D" w14:textId="77777777" w:rsidR="00175244" w:rsidRPr="00480832" w:rsidRDefault="00175244" w:rsidP="004D3BC2">
      <w:pPr>
        <w:pStyle w:val="ListParagraph"/>
        <w:pBdr>
          <w:top w:val="nil"/>
          <w:left w:val="nil"/>
          <w:bottom w:val="nil"/>
          <w:right w:val="nil"/>
          <w:between w:val="nil"/>
        </w:pBdr>
        <w:tabs>
          <w:tab w:val="left" w:pos="2340"/>
        </w:tabs>
        <w:spacing w:after="0" w:line="360" w:lineRule="auto"/>
        <w:ind w:left="2070"/>
        <w:jc w:val="both"/>
        <w:rPr>
          <w:rFonts w:eastAsia="Arial" w:cs="Arial"/>
          <w:b/>
          <w:bCs/>
          <w:szCs w:val="24"/>
        </w:rPr>
      </w:pPr>
    </w:p>
    <w:p w14:paraId="3EDEC02D" w14:textId="7800D8DC" w:rsidR="00AC6840" w:rsidRPr="00D039D8" w:rsidRDefault="00AC6840" w:rsidP="004D3BC2">
      <w:pPr>
        <w:pStyle w:val="ListParagraph"/>
        <w:numPr>
          <w:ilvl w:val="0"/>
          <w:numId w:val="19"/>
        </w:numPr>
        <w:pBdr>
          <w:top w:val="nil"/>
          <w:left w:val="nil"/>
          <w:bottom w:val="nil"/>
          <w:right w:val="nil"/>
          <w:between w:val="nil"/>
        </w:pBdr>
        <w:spacing w:after="0" w:line="360" w:lineRule="auto"/>
        <w:ind w:left="1800"/>
        <w:jc w:val="both"/>
        <w:rPr>
          <w:rFonts w:eastAsia="Arial" w:cs="Arial"/>
          <w:b/>
          <w:bCs/>
          <w:szCs w:val="24"/>
        </w:rPr>
      </w:pPr>
      <w:r w:rsidRPr="00D039D8">
        <w:rPr>
          <w:rFonts w:eastAsia="Arial" w:cs="Arial"/>
          <w:b/>
          <w:bCs/>
          <w:szCs w:val="24"/>
        </w:rPr>
        <w:lastRenderedPageBreak/>
        <w:t xml:space="preserve">Ageing </w:t>
      </w:r>
      <w:r w:rsidR="00D039D8" w:rsidRPr="00D039D8">
        <w:rPr>
          <w:rFonts w:eastAsia="Arial" w:cs="Arial"/>
          <w:b/>
          <w:bCs/>
          <w:szCs w:val="24"/>
        </w:rPr>
        <w:t>W</w:t>
      </w:r>
      <w:r w:rsidR="00D7447A" w:rsidRPr="00D039D8">
        <w:rPr>
          <w:rFonts w:eastAsia="Arial" w:cs="Arial"/>
          <w:b/>
          <w:bCs/>
          <w:szCs w:val="24"/>
        </w:rPr>
        <w:t>orkforce</w:t>
      </w:r>
    </w:p>
    <w:p w14:paraId="66854487" w14:textId="53A14B2C" w:rsidR="009D68E6" w:rsidRPr="00480832" w:rsidRDefault="00B13946" w:rsidP="004D3BC2">
      <w:pPr>
        <w:pStyle w:val="ListParagraph"/>
        <w:numPr>
          <w:ilvl w:val="0"/>
          <w:numId w:val="25"/>
        </w:numPr>
        <w:pBdr>
          <w:top w:val="nil"/>
          <w:left w:val="nil"/>
          <w:bottom w:val="nil"/>
          <w:right w:val="nil"/>
          <w:between w:val="nil"/>
        </w:pBdr>
        <w:spacing w:after="0" w:line="360" w:lineRule="auto"/>
        <w:ind w:left="2160"/>
        <w:jc w:val="both"/>
        <w:rPr>
          <w:rFonts w:eastAsia="Arial" w:cs="Arial"/>
          <w:szCs w:val="24"/>
        </w:rPr>
      </w:pPr>
      <w:r w:rsidRPr="00480832">
        <w:rPr>
          <w:rFonts w:eastAsia="Arial" w:cs="Arial"/>
          <w:szCs w:val="24"/>
        </w:rPr>
        <w:t>Overview o</w:t>
      </w:r>
      <w:r w:rsidR="00D039D8">
        <w:rPr>
          <w:rFonts w:eastAsia="Arial" w:cs="Arial"/>
          <w:szCs w:val="24"/>
        </w:rPr>
        <w:t>f</w:t>
      </w:r>
      <w:r w:rsidR="009D68E6" w:rsidRPr="00480832">
        <w:rPr>
          <w:rFonts w:eastAsia="Arial" w:cs="Arial"/>
          <w:szCs w:val="24"/>
        </w:rPr>
        <w:t xml:space="preserve"> </w:t>
      </w:r>
      <w:r w:rsidR="00D039D8">
        <w:rPr>
          <w:rFonts w:eastAsia="Arial" w:cs="Arial"/>
          <w:szCs w:val="24"/>
        </w:rPr>
        <w:t xml:space="preserve">the </w:t>
      </w:r>
      <w:r w:rsidR="009B6184" w:rsidRPr="00480832">
        <w:rPr>
          <w:rFonts w:eastAsia="Arial" w:cs="Arial"/>
          <w:szCs w:val="24"/>
        </w:rPr>
        <w:t xml:space="preserve">ageing </w:t>
      </w:r>
      <w:r w:rsidR="00D039D8">
        <w:rPr>
          <w:rFonts w:eastAsia="Arial" w:cs="Arial"/>
          <w:szCs w:val="24"/>
        </w:rPr>
        <w:t>workforce</w:t>
      </w:r>
      <w:r w:rsidR="009B6184" w:rsidRPr="00480832">
        <w:rPr>
          <w:rFonts w:eastAsia="Arial" w:cs="Arial"/>
          <w:szCs w:val="24"/>
        </w:rPr>
        <w:t xml:space="preserve"> </w:t>
      </w:r>
      <w:r w:rsidR="00D039D8">
        <w:rPr>
          <w:rFonts w:eastAsia="Arial" w:cs="Arial"/>
          <w:szCs w:val="24"/>
        </w:rPr>
        <w:t xml:space="preserve">scenario </w:t>
      </w:r>
      <w:r w:rsidR="009B6184" w:rsidRPr="00480832">
        <w:rPr>
          <w:rFonts w:eastAsia="Arial" w:cs="Arial"/>
          <w:szCs w:val="24"/>
        </w:rPr>
        <w:t xml:space="preserve">in </w:t>
      </w:r>
      <w:r w:rsidR="009D68E6" w:rsidRPr="00480832">
        <w:rPr>
          <w:rFonts w:eastAsia="Arial" w:cs="Arial"/>
          <w:szCs w:val="24"/>
        </w:rPr>
        <w:t>the selected countries</w:t>
      </w:r>
      <w:r w:rsidR="001C0B2D">
        <w:rPr>
          <w:rFonts w:eastAsia="Arial" w:cs="Arial"/>
          <w:szCs w:val="24"/>
        </w:rPr>
        <w:t>.</w:t>
      </w:r>
    </w:p>
    <w:p w14:paraId="3C14679A" w14:textId="53734984" w:rsidR="009E65EA" w:rsidRPr="00480832" w:rsidRDefault="009E65EA" w:rsidP="004D3BC2">
      <w:pPr>
        <w:pStyle w:val="ListParagraph"/>
        <w:numPr>
          <w:ilvl w:val="0"/>
          <w:numId w:val="25"/>
        </w:numPr>
        <w:pBdr>
          <w:top w:val="nil"/>
          <w:left w:val="nil"/>
          <w:bottom w:val="nil"/>
          <w:right w:val="nil"/>
          <w:between w:val="nil"/>
        </w:pBdr>
        <w:spacing w:after="0" w:line="360" w:lineRule="auto"/>
        <w:ind w:left="2160"/>
        <w:jc w:val="both"/>
        <w:rPr>
          <w:rFonts w:eastAsia="Arial" w:cs="Arial"/>
          <w:szCs w:val="24"/>
        </w:rPr>
      </w:pPr>
      <w:r w:rsidRPr="00480832">
        <w:rPr>
          <w:rFonts w:eastAsia="Arial" w:cs="Arial"/>
          <w:szCs w:val="24"/>
        </w:rPr>
        <w:t xml:space="preserve">Issues, challenges and implications of </w:t>
      </w:r>
      <w:r w:rsidR="00D039D8">
        <w:rPr>
          <w:rFonts w:eastAsia="Arial" w:cs="Arial"/>
          <w:szCs w:val="24"/>
        </w:rPr>
        <w:t xml:space="preserve">an </w:t>
      </w:r>
      <w:r w:rsidRPr="00480832">
        <w:rPr>
          <w:rFonts w:eastAsia="Arial" w:cs="Arial"/>
          <w:szCs w:val="24"/>
        </w:rPr>
        <w:t xml:space="preserve">ageing </w:t>
      </w:r>
      <w:r w:rsidR="00D039D8">
        <w:rPr>
          <w:rFonts w:eastAsia="Arial" w:cs="Arial"/>
          <w:szCs w:val="24"/>
        </w:rPr>
        <w:t xml:space="preserve">workforce </w:t>
      </w:r>
      <w:r w:rsidRPr="00480832">
        <w:rPr>
          <w:rFonts w:eastAsia="Arial" w:cs="Arial"/>
          <w:szCs w:val="24"/>
        </w:rPr>
        <w:t>in the public sector</w:t>
      </w:r>
      <w:r w:rsidR="001C0B2D">
        <w:rPr>
          <w:rFonts w:eastAsia="Arial" w:cs="Arial"/>
          <w:szCs w:val="24"/>
        </w:rPr>
        <w:t>.</w:t>
      </w:r>
    </w:p>
    <w:p w14:paraId="1FC9873E" w14:textId="712D65E4" w:rsidR="00B13946" w:rsidRPr="00D039D8" w:rsidRDefault="0072395B" w:rsidP="00D039D8">
      <w:pPr>
        <w:pStyle w:val="ListParagraph"/>
        <w:numPr>
          <w:ilvl w:val="0"/>
          <w:numId w:val="25"/>
        </w:numPr>
        <w:pBdr>
          <w:top w:val="nil"/>
          <w:left w:val="nil"/>
          <w:bottom w:val="nil"/>
          <w:right w:val="nil"/>
          <w:between w:val="nil"/>
        </w:pBdr>
        <w:spacing w:after="0" w:line="360" w:lineRule="auto"/>
        <w:ind w:left="2160"/>
        <w:jc w:val="both"/>
        <w:rPr>
          <w:rFonts w:eastAsia="Arial" w:cs="Arial"/>
          <w:b/>
          <w:bCs/>
          <w:szCs w:val="24"/>
        </w:rPr>
      </w:pPr>
      <w:r w:rsidRPr="00D039D8">
        <w:rPr>
          <w:rFonts w:eastAsia="Arial" w:cs="Arial"/>
          <w:szCs w:val="24"/>
        </w:rPr>
        <w:t xml:space="preserve">Best practices </w:t>
      </w:r>
      <w:r w:rsidR="00A9336F" w:rsidRPr="00D039D8">
        <w:rPr>
          <w:rFonts w:eastAsia="Arial" w:cs="Arial"/>
          <w:szCs w:val="24"/>
        </w:rPr>
        <w:t xml:space="preserve">in </w:t>
      </w:r>
      <w:r w:rsidRPr="00D039D8">
        <w:rPr>
          <w:rFonts w:eastAsia="Arial" w:cs="Arial"/>
          <w:szCs w:val="24"/>
        </w:rPr>
        <w:t>managing</w:t>
      </w:r>
      <w:r w:rsidR="00AE400F" w:rsidRPr="00D039D8">
        <w:rPr>
          <w:rFonts w:eastAsia="Arial" w:cs="Arial"/>
          <w:szCs w:val="24"/>
        </w:rPr>
        <w:t xml:space="preserve"> </w:t>
      </w:r>
      <w:r w:rsidR="00D039D8" w:rsidRPr="00D039D8">
        <w:rPr>
          <w:rFonts w:eastAsia="Arial" w:cs="Arial"/>
          <w:szCs w:val="24"/>
        </w:rPr>
        <w:t xml:space="preserve">ageing workforce and </w:t>
      </w:r>
      <w:r w:rsidR="00E767F8" w:rsidRPr="00D039D8">
        <w:rPr>
          <w:rFonts w:eastAsia="Arial" w:cs="Arial"/>
          <w:szCs w:val="24"/>
        </w:rPr>
        <w:t xml:space="preserve">talent </w:t>
      </w:r>
      <w:r w:rsidR="00D039D8">
        <w:rPr>
          <w:rFonts w:eastAsia="Arial" w:cs="Arial"/>
          <w:szCs w:val="24"/>
        </w:rPr>
        <w:t>in the public sector</w:t>
      </w:r>
      <w:r w:rsidR="001C0B2D">
        <w:rPr>
          <w:rFonts w:eastAsia="Arial" w:cs="Arial"/>
          <w:szCs w:val="24"/>
        </w:rPr>
        <w:t>.</w:t>
      </w:r>
      <w:r w:rsidR="00D039D8">
        <w:rPr>
          <w:rFonts w:eastAsia="Arial" w:cs="Arial"/>
          <w:szCs w:val="24"/>
        </w:rPr>
        <w:t xml:space="preserve"> </w:t>
      </w:r>
    </w:p>
    <w:p w14:paraId="5FED9373" w14:textId="537885F4" w:rsidR="00D039D8" w:rsidRDefault="00D039D8" w:rsidP="00D039D8">
      <w:pPr>
        <w:pStyle w:val="ListParagraph"/>
        <w:pBdr>
          <w:top w:val="nil"/>
          <w:left w:val="nil"/>
          <w:bottom w:val="nil"/>
          <w:right w:val="nil"/>
          <w:between w:val="nil"/>
        </w:pBdr>
        <w:spacing w:after="0" w:line="360" w:lineRule="auto"/>
        <w:ind w:left="2160"/>
        <w:jc w:val="both"/>
        <w:rPr>
          <w:rFonts w:eastAsia="Arial" w:cs="Arial"/>
          <w:b/>
          <w:bCs/>
          <w:szCs w:val="24"/>
        </w:rPr>
      </w:pPr>
    </w:p>
    <w:p w14:paraId="389C1F52" w14:textId="4AC9E839" w:rsidR="003E09C9" w:rsidRPr="00480832" w:rsidRDefault="003E09C9" w:rsidP="004D3BC2">
      <w:pPr>
        <w:pStyle w:val="ListParagraph"/>
        <w:numPr>
          <w:ilvl w:val="0"/>
          <w:numId w:val="19"/>
        </w:numPr>
        <w:pBdr>
          <w:top w:val="nil"/>
          <w:left w:val="nil"/>
          <w:bottom w:val="nil"/>
          <w:right w:val="nil"/>
          <w:between w:val="nil"/>
        </w:pBdr>
        <w:spacing w:after="0" w:line="360" w:lineRule="auto"/>
        <w:ind w:left="1800"/>
        <w:jc w:val="both"/>
        <w:rPr>
          <w:rFonts w:eastAsia="Arial" w:cs="Arial"/>
          <w:b/>
          <w:bCs/>
          <w:szCs w:val="24"/>
        </w:rPr>
      </w:pPr>
      <w:r w:rsidRPr="00480832">
        <w:rPr>
          <w:rFonts w:eastAsia="Arial" w:cs="Arial"/>
          <w:b/>
          <w:bCs/>
          <w:szCs w:val="24"/>
        </w:rPr>
        <w:t xml:space="preserve">Digital Transformation in the Public Sector </w:t>
      </w:r>
    </w:p>
    <w:p w14:paraId="4B0B423E" w14:textId="77777777" w:rsidR="001543E0" w:rsidRPr="00480832" w:rsidRDefault="001543E0" w:rsidP="004D3BC2">
      <w:pPr>
        <w:pBdr>
          <w:top w:val="nil"/>
          <w:left w:val="nil"/>
          <w:bottom w:val="nil"/>
          <w:right w:val="nil"/>
          <w:between w:val="nil"/>
        </w:pBdr>
        <w:spacing w:after="0" w:line="360" w:lineRule="auto"/>
        <w:jc w:val="both"/>
        <w:rPr>
          <w:rFonts w:eastAsia="Arial" w:cs="Arial"/>
          <w:szCs w:val="24"/>
        </w:rPr>
      </w:pPr>
    </w:p>
    <w:p w14:paraId="66359F75" w14:textId="6C58826C" w:rsidR="0070458B" w:rsidRPr="00480832" w:rsidRDefault="0070458B" w:rsidP="004D3BC2">
      <w:pPr>
        <w:pStyle w:val="ListParagraph"/>
        <w:numPr>
          <w:ilvl w:val="0"/>
          <w:numId w:val="25"/>
        </w:numPr>
        <w:pBdr>
          <w:top w:val="nil"/>
          <w:left w:val="nil"/>
          <w:bottom w:val="nil"/>
          <w:right w:val="nil"/>
          <w:between w:val="nil"/>
        </w:pBdr>
        <w:spacing w:after="0" w:line="360" w:lineRule="auto"/>
        <w:ind w:left="2160"/>
        <w:jc w:val="both"/>
        <w:rPr>
          <w:rFonts w:eastAsia="Arial" w:cs="Arial"/>
          <w:szCs w:val="24"/>
        </w:rPr>
      </w:pPr>
      <w:r w:rsidRPr="00480832">
        <w:rPr>
          <w:rFonts w:eastAsia="Arial" w:cs="Arial"/>
          <w:szCs w:val="24"/>
        </w:rPr>
        <w:t xml:space="preserve">Overview </w:t>
      </w:r>
      <w:r w:rsidR="00625A1E" w:rsidRPr="00480832">
        <w:rPr>
          <w:rFonts w:eastAsia="Arial" w:cs="Arial"/>
          <w:szCs w:val="24"/>
        </w:rPr>
        <w:t>of the selected countries</w:t>
      </w:r>
      <w:r w:rsidR="00D039D8">
        <w:rPr>
          <w:rFonts w:eastAsia="Arial" w:cs="Arial"/>
          <w:szCs w:val="24"/>
        </w:rPr>
        <w:t>'</w:t>
      </w:r>
      <w:r w:rsidR="00625A1E" w:rsidRPr="00480832">
        <w:rPr>
          <w:rFonts w:eastAsia="Arial" w:cs="Arial"/>
          <w:szCs w:val="24"/>
        </w:rPr>
        <w:t xml:space="preserve"> </w:t>
      </w:r>
      <w:r w:rsidR="00D039D8">
        <w:rPr>
          <w:rFonts w:eastAsia="Arial" w:cs="Arial"/>
          <w:szCs w:val="24"/>
        </w:rPr>
        <w:t xml:space="preserve">public sector </w:t>
      </w:r>
      <w:r w:rsidR="00CF7E5D" w:rsidRPr="00480832">
        <w:rPr>
          <w:rFonts w:eastAsia="Arial" w:cs="Arial"/>
          <w:szCs w:val="24"/>
        </w:rPr>
        <w:t>digital transformation landscape</w:t>
      </w:r>
      <w:r w:rsidR="001C0B2D">
        <w:rPr>
          <w:rFonts w:eastAsia="Arial" w:cs="Arial"/>
          <w:szCs w:val="24"/>
        </w:rPr>
        <w:t>.</w:t>
      </w:r>
      <w:r w:rsidR="00CF7E5D" w:rsidRPr="00480832">
        <w:rPr>
          <w:rFonts w:eastAsia="Arial" w:cs="Arial"/>
          <w:szCs w:val="24"/>
        </w:rPr>
        <w:t xml:space="preserve"> </w:t>
      </w:r>
    </w:p>
    <w:p w14:paraId="031F3B73" w14:textId="70016ABC" w:rsidR="00CF7E5D" w:rsidRPr="00480832" w:rsidRDefault="00CF7E5D" w:rsidP="004D3BC2">
      <w:pPr>
        <w:pStyle w:val="ListParagraph"/>
        <w:numPr>
          <w:ilvl w:val="0"/>
          <w:numId w:val="25"/>
        </w:numPr>
        <w:pBdr>
          <w:top w:val="nil"/>
          <w:left w:val="nil"/>
          <w:bottom w:val="nil"/>
          <w:right w:val="nil"/>
          <w:between w:val="nil"/>
        </w:pBdr>
        <w:spacing w:after="0" w:line="360" w:lineRule="auto"/>
        <w:ind w:left="2160"/>
        <w:jc w:val="both"/>
        <w:rPr>
          <w:rFonts w:eastAsia="Arial" w:cs="Arial"/>
          <w:szCs w:val="24"/>
        </w:rPr>
      </w:pPr>
      <w:r w:rsidRPr="00480832">
        <w:rPr>
          <w:rFonts w:eastAsia="Arial" w:cs="Arial"/>
          <w:szCs w:val="24"/>
        </w:rPr>
        <w:t>Capaci</w:t>
      </w:r>
      <w:r w:rsidR="00D039D8">
        <w:rPr>
          <w:rFonts w:eastAsia="Arial" w:cs="Arial"/>
          <w:szCs w:val="24"/>
        </w:rPr>
        <w:t>ty building and enhancement</w:t>
      </w:r>
      <w:r w:rsidRPr="00480832">
        <w:rPr>
          <w:rFonts w:eastAsia="Arial" w:cs="Arial"/>
          <w:szCs w:val="24"/>
        </w:rPr>
        <w:t xml:space="preserve"> in managing</w:t>
      </w:r>
      <w:r w:rsidR="00D039D8">
        <w:rPr>
          <w:rFonts w:eastAsia="Arial" w:cs="Arial"/>
          <w:szCs w:val="24"/>
        </w:rPr>
        <w:t xml:space="preserve"> the </w:t>
      </w:r>
      <w:r w:rsidRPr="00480832">
        <w:rPr>
          <w:rFonts w:eastAsia="Arial" w:cs="Arial"/>
          <w:szCs w:val="24"/>
        </w:rPr>
        <w:t>public sector in the digital era</w:t>
      </w:r>
      <w:r w:rsidR="001C0B2D">
        <w:rPr>
          <w:rFonts w:eastAsia="Arial" w:cs="Arial"/>
          <w:szCs w:val="24"/>
        </w:rPr>
        <w:t>.</w:t>
      </w:r>
    </w:p>
    <w:p w14:paraId="7689927E" w14:textId="4E97F760" w:rsidR="00756E39" w:rsidRPr="00480832" w:rsidRDefault="00756E39" w:rsidP="004D3BC2">
      <w:pPr>
        <w:pStyle w:val="ListParagraph"/>
        <w:numPr>
          <w:ilvl w:val="0"/>
          <w:numId w:val="25"/>
        </w:numPr>
        <w:pBdr>
          <w:top w:val="nil"/>
          <w:left w:val="nil"/>
          <w:bottom w:val="nil"/>
          <w:right w:val="nil"/>
          <w:between w:val="nil"/>
        </w:pBdr>
        <w:spacing w:after="0" w:line="360" w:lineRule="auto"/>
        <w:ind w:left="2160"/>
        <w:jc w:val="both"/>
        <w:rPr>
          <w:rFonts w:eastAsia="Arial" w:cs="Arial"/>
          <w:szCs w:val="24"/>
        </w:rPr>
      </w:pPr>
      <w:r w:rsidRPr="00480832">
        <w:rPr>
          <w:rFonts w:eastAsia="Arial" w:cs="Arial"/>
          <w:szCs w:val="24"/>
        </w:rPr>
        <w:t>Digital policy coordination, implementation</w:t>
      </w:r>
      <w:r w:rsidR="002E103B" w:rsidRPr="00480832">
        <w:rPr>
          <w:rFonts w:eastAsia="Arial" w:cs="Arial"/>
          <w:szCs w:val="24"/>
        </w:rPr>
        <w:t>, monitoring and governance</w:t>
      </w:r>
      <w:r w:rsidR="001C0B2D">
        <w:rPr>
          <w:rFonts w:eastAsia="Arial" w:cs="Arial"/>
          <w:szCs w:val="24"/>
        </w:rPr>
        <w:t>.</w:t>
      </w:r>
      <w:r w:rsidR="002E103B" w:rsidRPr="00480832">
        <w:rPr>
          <w:rFonts w:eastAsia="Arial" w:cs="Arial"/>
          <w:szCs w:val="24"/>
        </w:rPr>
        <w:t xml:space="preserve"> </w:t>
      </w:r>
    </w:p>
    <w:p w14:paraId="645665DA" w14:textId="73BC4F59" w:rsidR="002C3365" w:rsidRPr="00480832" w:rsidRDefault="002C3365" w:rsidP="004D3BC2">
      <w:pPr>
        <w:pStyle w:val="ListParagraph"/>
        <w:numPr>
          <w:ilvl w:val="0"/>
          <w:numId w:val="25"/>
        </w:numPr>
        <w:pBdr>
          <w:top w:val="nil"/>
          <w:left w:val="nil"/>
          <w:bottom w:val="nil"/>
          <w:right w:val="nil"/>
          <w:between w:val="nil"/>
        </w:pBdr>
        <w:spacing w:after="0" w:line="360" w:lineRule="auto"/>
        <w:ind w:left="2160"/>
        <w:jc w:val="both"/>
        <w:rPr>
          <w:rFonts w:eastAsia="Arial" w:cs="Arial"/>
          <w:szCs w:val="24"/>
        </w:rPr>
      </w:pPr>
      <w:r w:rsidRPr="00480832">
        <w:rPr>
          <w:rFonts w:eastAsia="Arial" w:cs="Arial"/>
          <w:szCs w:val="24"/>
        </w:rPr>
        <w:t xml:space="preserve">The role of digital transformation in enabling </w:t>
      </w:r>
      <w:r w:rsidR="00C10174" w:rsidRPr="00480832">
        <w:rPr>
          <w:rFonts w:eastAsia="Arial" w:cs="Arial"/>
          <w:szCs w:val="24"/>
        </w:rPr>
        <w:t xml:space="preserve">FWA, ASD and </w:t>
      </w:r>
      <w:r w:rsidR="00D039D8">
        <w:rPr>
          <w:rFonts w:eastAsia="Arial" w:cs="Arial"/>
          <w:szCs w:val="24"/>
        </w:rPr>
        <w:t xml:space="preserve">the </w:t>
      </w:r>
      <w:r w:rsidR="00F61A2F" w:rsidRPr="00480832">
        <w:rPr>
          <w:rFonts w:eastAsia="Arial" w:cs="Arial"/>
          <w:szCs w:val="24"/>
        </w:rPr>
        <w:t>ageing workforce in the public sector</w:t>
      </w:r>
      <w:r w:rsidR="001C0B2D">
        <w:rPr>
          <w:rFonts w:eastAsia="Arial" w:cs="Arial"/>
          <w:szCs w:val="24"/>
        </w:rPr>
        <w:t>.</w:t>
      </w:r>
    </w:p>
    <w:p w14:paraId="17175A59" w14:textId="0803C3A2" w:rsidR="006A1B58" w:rsidRPr="00480832" w:rsidRDefault="006A1B58" w:rsidP="004D3BC2">
      <w:pPr>
        <w:pBdr>
          <w:top w:val="nil"/>
          <w:left w:val="nil"/>
          <w:bottom w:val="nil"/>
          <w:right w:val="nil"/>
          <w:between w:val="nil"/>
        </w:pBdr>
        <w:spacing w:after="0" w:line="360" w:lineRule="auto"/>
        <w:jc w:val="both"/>
        <w:rPr>
          <w:rFonts w:eastAsia="Arial" w:cs="Arial"/>
          <w:szCs w:val="24"/>
        </w:rPr>
      </w:pPr>
    </w:p>
    <w:p w14:paraId="159634A6" w14:textId="66DE36D7" w:rsidR="009D677A" w:rsidRPr="00480832" w:rsidRDefault="00C612A4" w:rsidP="004D3BC2">
      <w:pPr>
        <w:pStyle w:val="ListParagraph"/>
        <w:numPr>
          <w:ilvl w:val="3"/>
          <w:numId w:val="7"/>
        </w:numPr>
        <w:pBdr>
          <w:top w:val="nil"/>
          <w:left w:val="nil"/>
          <w:bottom w:val="nil"/>
          <w:right w:val="nil"/>
          <w:between w:val="nil"/>
        </w:pBdr>
        <w:spacing w:after="0" w:line="360" w:lineRule="auto"/>
        <w:ind w:left="810"/>
        <w:jc w:val="both"/>
        <w:rPr>
          <w:rFonts w:eastAsia="Arial" w:cs="Arial"/>
          <w:szCs w:val="24"/>
        </w:rPr>
      </w:pPr>
      <w:r w:rsidRPr="00480832">
        <w:rPr>
          <w:rFonts w:eastAsia="Arial" w:cs="Arial"/>
          <w:szCs w:val="24"/>
        </w:rPr>
        <w:t>Proposed</w:t>
      </w:r>
      <w:r w:rsidR="00A73327">
        <w:rPr>
          <w:rFonts w:eastAsia="Arial" w:cs="Arial"/>
          <w:szCs w:val="24"/>
        </w:rPr>
        <w:t xml:space="preserve"> webinars and </w:t>
      </w:r>
      <w:r w:rsidR="00D039D8">
        <w:rPr>
          <w:rFonts w:eastAsia="Arial" w:cs="Arial"/>
          <w:szCs w:val="24"/>
        </w:rPr>
        <w:t>capacity building</w:t>
      </w:r>
      <w:r w:rsidR="00A73327">
        <w:rPr>
          <w:rFonts w:eastAsia="Arial" w:cs="Arial"/>
          <w:szCs w:val="24"/>
        </w:rPr>
        <w:t xml:space="preserve"> </w:t>
      </w:r>
      <w:r w:rsidR="00D039D8">
        <w:rPr>
          <w:rFonts w:eastAsia="Arial" w:cs="Arial"/>
          <w:szCs w:val="24"/>
        </w:rPr>
        <w:t xml:space="preserve">with the </w:t>
      </w:r>
      <w:r w:rsidR="009D677A" w:rsidRPr="00480832">
        <w:rPr>
          <w:rFonts w:eastAsia="Arial" w:cs="Arial"/>
          <w:szCs w:val="24"/>
        </w:rPr>
        <w:t>following ministries/</w:t>
      </w:r>
      <w:r w:rsidR="00A73327">
        <w:rPr>
          <w:rFonts w:eastAsia="Arial" w:cs="Arial"/>
          <w:szCs w:val="24"/>
        </w:rPr>
        <w:t xml:space="preserve"> </w:t>
      </w:r>
      <w:r w:rsidR="009D677A" w:rsidRPr="00480832">
        <w:rPr>
          <w:rFonts w:eastAsia="Arial" w:cs="Arial"/>
          <w:szCs w:val="24"/>
        </w:rPr>
        <w:t>agencies</w:t>
      </w:r>
      <w:r w:rsidR="00FC5ECB" w:rsidRPr="00480832">
        <w:rPr>
          <w:rFonts w:eastAsia="Arial" w:cs="Arial"/>
          <w:szCs w:val="24"/>
        </w:rPr>
        <w:t>/</w:t>
      </w:r>
      <w:r w:rsidR="00A73327">
        <w:rPr>
          <w:rFonts w:eastAsia="Arial" w:cs="Arial"/>
          <w:szCs w:val="24"/>
        </w:rPr>
        <w:t xml:space="preserve"> </w:t>
      </w:r>
      <w:r w:rsidRPr="00480832">
        <w:rPr>
          <w:rFonts w:eastAsia="Arial" w:cs="Arial"/>
          <w:szCs w:val="24"/>
        </w:rPr>
        <w:t>institutions</w:t>
      </w:r>
      <w:r w:rsidR="009D677A" w:rsidRPr="00480832">
        <w:rPr>
          <w:rFonts w:eastAsia="Arial" w:cs="Arial"/>
          <w:szCs w:val="24"/>
        </w:rPr>
        <w:t>:</w:t>
      </w:r>
    </w:p>
    <w:p w14:paraId="3E6E6EB7" w14:textId="77777777" w:rsidR="009D677A" w:rsidRPr="00480832" w:rsidRDefault="009D677A" w:rsidP="004D3BC2">
      <w:pPr>
        <w:pBdr>
          <w:top w:val="nil"/>
          <w:left w:val="nil"/>
          <w:bottom w:val="nil"/>
          <w:right w:val="nil"/>
          <w:between w:val="nil"/>
        </w:pBdr>
        <w:spacing w:after="0" w:line="360" w:lineRule="auto"/>
        <w:ind w:left="630"/>
        <w:jc w:val="both"/>
        <w:rPr>
          <w:rFonts w:eastAsia="Arial" w:cs="Arial"/>
          <w:szCs w:val="24"/>
        </w:rPr>
      </w:pPr>
    </w:p>
    <w:p w14:paraId="23BC7754" w14:textId="77777777" w:rsidR="00175244" w:rsidRPr="00480832" w:rsidRDefault="00175244" w:rsidP="00175244">
      <w:pPr>
        <w:numPr>
          <w:ilvl w:val="0"/>
          <w:numId w:val="5"/>
        </w:numPr>
        <w:pBdr>
          <w:top w:val="nil"/>
          <w:left w:val="nil"/>
          <w:bottom w:val="nil"/>
          <w:right w:val="nil"/>
          <w:between w:val="nil"/>
        </w:pBdr>
        <w:spacing w:after="0" w:line="360" w:lineRule="auto"/>
        <w:ind w:left="1260"/>
        <w:jc w:val="both"/>
        <w:rPr>
          <w:rFonts w:eastAsia="Arial" w:cs="Arial"/>
          <w:szCs w:val="24"/>
          <w:u w:val="single"/>
        </w:rPr>
      </w:pPr>
      <w:r w:rsidRPr="00480832">
        <w:rPr>
          <w:rFonts w:eastAsia="Arial" w:cs="Arial"/>
          <w:b/>
          <w:bCs/>
          <w:szCs w:val="24"/>
          <w:u w:val="single"/>
        </w:rPr>
        <w:t>Finland</w:t>
      </w:r>
    </w:p>
    <w:p w14:paraId="103A9C99" w14:textId="77777777" w:rsidR="00175244" w:rsidRPr="00480832" w:rsidRDefault="00175244" w:rsidP="00175244">
      <w:pPr>
        <w:pBdr>
          <w:top w:val="nil"/>
          <w:left w:val="nil"/>
          <w:bottom w:val="nil"/>
          <w:right w:val="nil"/>
          <w:between w:val="nil"/>
        </w:pBdr>
        <w:spacing w:after="0" w:line="360" w:lineRule="auto"/>
        <w:ind w:left="1260"/>
        <w:jc w:val="both"/>
        <w:rPr>
          <w:rFonts w:eastAsia="Arial" w:cs="Arial"/>
          <w:b/>
          <w:bCs/>
          <w:szCs w:val="24"/>
        </w:rPr>
      </w:pPr>
    </w:p>
    <w:p w14:paraId="33964D35" w14:textId="77777777" w:rsidR="00175244" w:rsidRDefault="00175244" w:rsidP="00175244">
      <w:pPr>
        <w:pBdr>
          <w:top w:val="nil"/>
          <w:left w:val="nil"/>
          <w:bottom w:val="nil"/>
          <w:right w:val="nil"/>
          <w:between w:val="nil"/>
        </w:pBdr>
        <w:spacing w:after="0" w:line="360" w:lineRule="auto"/>
        <w:ind w:left="1260"/>
        <w:jc w:val="both"/>
        <w:rPr>
          <w:rFonts w:cs="Arial"/>
        </w:rPr>
      </w:pPr>
      <w:r w:rsidRPr="00480832">
        <w:rPr>
          <w:rFonts w:eastAsia="Arial" w:cs="Arial"/>
          <w:b/>
          <w:bCs/>
          <w:szCs w:val="24"/>
        </w:rPr>
        <w:t>Ministry of Finance</w:t>
      </w:r>
      <w:r w:rsidRPr="00480832">
        <w:rPr>
          <w:rFonts w:eastAsia="Arial" w:cs="Arial"/>
          <w:szCs w:val="24"/>
        </w:rPr>
        <w:t xml:space="preserve"> – </w:t>
      </w:r>
      <w:r w:rsidRPr="00480832">
        <w:rPr>
          <w:rFonts w:cs="Arial"/>
        </w:rPr>
        <w:t>The Public Governance Department under this ministry oversees civil service policies, including recruitment, working conditions, and HR strategies. Additionally, they set the structured legal framework to enable decentralisation and autonomy for individual agencies to design and implement their HR policies.</w:t>
      </w:r>
    </w:p>
    <w:p w14:paraId="7378F46E" w14:textId="77777777" w:rsidR="00175244" w:rsidRDefault="00175244" w:rsidP="00175244">
      <w:pPr>
        <w:pBdr>
          <w:top w:val="nil"/>
          <w:left w:val="nil"/>
          <w:bottom w:val="nil"/>
          <w:right w:val="nil"/>
          <w:between w:val="nil"/>
        </w:pBdr>
        <w:spacing w:after="0" w:line="360" w:lineRule="auto"/>
        <w:ind w:left="1260"/>
        <w:jc w:val="both"/>
        <w:rPr>
          <w:rFonts w:cs="Arial"/>
        </w:rPr>
      </w:pPr>
    </w:p>
    <w:p w14:paraId="559D3499" w14:textId="77777777" w:rsidR="009F087B" w:rsidRPr="00480832" w:rsidRDefault="009F087B" w:rsidP="009F087B">
      <w:pPr>
        <w:numPr>
          <w:ilvl w:val="0"/>
          <w:numId w:val="5"/>
        </w:numPr>
        <w:pBdr>
          <w:top w:val="nil"/>
          <w:left w:val="nil"/>
          <w:bottom w:val="nil"/>
          <w:right w:val="nil"/>
          <w:between w:val="nil"/>
        </w:pBdr>
        <w:spacing w:after="0" w:line="360" w:lineRule="auto"/>
        <w:ind w:left="1260"/>
        <w:jc w:val="both"/>
        <w:rPr>
          <w:rFonts w:eastAsia="Arial" w:cs="Arial"/>
          <w:b/>
          <w:bCs/>
          <w:szCs w:val="24"/>
          <w:u w:val="single"/>
        </w:rPr>
      </w:pPr>
      <w:r w:rsidRPr="00480832">
        <w:rPr>
          <w:rFonts w:eastAsia="Arial" w:cs="Arial"/>
          <w:b/>
          <w:bCs/>
          <w:szCs w:val="24"/>
          <w:u w:val="single"/>
        </w:rPr>
        <w:t>Sweden</w:t>
      </w:r>
    </w:p>
    <w:p w14:paraId="0AF7AEDF" w14:textId="77777777" w:rsidR="009F087B" w:rsidRPr="00480832" w:rsidRDefault="009F087B" w:rsidP="009F087B">
      <w:pPr>
        <w:pBdr>
          <w:top w:val="nil"/>
          <w:left w:val="nil"/>
          <w:bottom w:val="nil"/>
          <w:right w:val="nil"/>
          <w:between w:val="nil"/>
        </w:pBdr>
        <w:spacing w:after="0" w:line="360" w:lineRule="auto"/>
        <w:ind w:left="1260"/>
        <w:jc w:val="both"/>
        <w:rPr>
          <w:rFonts w:eastAsia="Arial" w:cs="Arial"/>
          <w:szCs w:val="24"/>
          <w:lang w:val="en-GB"/>
        </w:rPr>
      </w:pPr>
    </w:p>
    <w:p w14:paraId="5AFC59F5" w14:textId="6ECF6FA8" w:rsidR="009F087B" w:rsidRDefault="009F087B" w:rsidP="009F087B">
      <w:pPr>
        <w:pBdr>
          <w:top w:val="nil"/>
          <w:left w:val="nil"/>
          <w:bottom w:val="nil"/>
          <w:right w:val="nil"/>
          <w:between w:val="nil"/>
        </w:pBdr>
        <w:spacing w:after="0" w:line="360" w:lineRule="auto"/>
        <w:ind w:left="1260"/>
        <w:jc w:val="both"/>
        <w:rPr>
          <w:rFonts w:eastAsia="Arial" w:cs="Arial"/>
          <w:szCs w:val="24"/>
          <w:lang w:val="en-GB"/>
        </w:rPr>
      </w:pPr>
      <w:r w:rsidRPr="00480832">
        <w:rPr>
          <w:rFonts w:eastAsia="Arial" w:cs="Arial"/>
          <w:b/>
          <w:bCs/>
          <w:szCs w:val="24"/>
          <w:lang w:val="en-GB"/>
        </w:rPr>
        <w:t>The Swedish Agency for Government Employers (SAGE)</w:t>
      </w:r>
      <w:r w:rsidRPr="00480832">
        <w:rPr>
          <w:rFonts w:eastAsia="Arial" w:cs="Arial"/>
          <w:szCs w:val="24"/>
          <w:lang w:val="en-GB"/>
        </w:rPr>
        <w:t xml:space="preserve"> – The key institution responsible for HR policies in public service. It negotiates </w:t>
      </w:r>
      <w:r w:rsidRPr="00480832">
        <w:rPr>
          <w:rFonts w:eastAsia="Arial" w:cs="Arial"/>
          <w:szCs w:val="24"/>
          <w:lang w:val="en-GB"/>
        </w:rPr>
        <w:lastRenderedPageBreak/>
        <w:t xml:space="preserve">collective agreements and guides on </w:t>
      </w:r>
      <w:r>
        <w:rPr>
          <w:rFonts w:eastAsia="Arial" w:cs="Arial"/>
          <w:szCs w:val="24"/>
          <w:lang w:val="en-GB"/>
        </w:rPr>
        <w:t xml:space="preserve">strategic human resource management and </w:t>
      </w:r>
      <w:r w:rsidRPr="00480832">
        <w:rPr>
          <w:rFonts w:eastAsia="Arial" w:cs="Arial"/>
          <w:szCs w:val="24"/>
          <w:lang w:val="en-GB"/>
        </w:rPr>
        <w:t xml:space="preserve">workplace issues, reflecting Sweden's emphasis on </w:t>
      </w:r>
      <w:r>
        <w:rPr>
          <w:rFonts w:eastAsia="Arial" w:cs="Arial"/>
          <w:szCs w:val="24"/>
          <w:lang w:val="en-GB"/>
        </w:rPr>
        <w:t xml:space="preserve">employees' well-being and welfare </w:t>
      </w:r>
      <w:r w:rsidRPr="00480832">
        <w:rPr>
          <w:rFonts w:eastAsia="Arial" w:cs="Arial"/>
          <w:szCs w:val="24"/>
          <w:lang w:val="en-GB"/>
        </w:rPr>
        <w:t>in</w:t>
      </w:r>
      <w:r>
        <w:rPr>
          <w:rFonts w:eastAsia="Arial" w:cs="Arial"/>
          <w:szCs w:val="24"/>
          <w:lang w:val="en-GB"/>
        </w:rPr>
        <w:t xml:space="preserve"> the </w:t>
      </w:r>
      <w:r w:rsidRPr="00480832">
        <w:rPr>
          <w:rFonts w:eastAsia="Arial" w:cs="Arial"/>
          <w:szCs w:val="24"/>
          <w:lang w:val="en-GB"/>
        </w:rPr>
        <w:t>public service​.</w:t>
      </w:r>
    </w:p>
    <w:p w14:paraId="26FB711A" w14:textId="77777777" w:rsidR="009F087B" w:rsidRPr="00480832" w:rsidRDefault="009F087B" w:rsidP="009F087B">
      <w:pPr>
        <w:pBdr>
          <w:top w:val="nil"/>
          <w:left w:val="nil"/>
          <w:bottom w:val="nil"/>
          <w:right w:val="nil"/>
          <w:between w:val="nil"/>
        </w:pBdr>
        <w:spacing w:after="0" w:line="360" w:lineRule="auto"/>
        <w:ind w:left="1260"/>
        <w:jc w:val="both"/>
        <w:rPr>
          <w:rFonts w:eastAsia="Arial" w:cs="Arial"/>
          <w:szCs w:val="24"/>
        </w:rPr>
      </w:pPr>
    </w:p>
    <w:p w14:paraId="6E43364A" w14:textId="1DFF13B2" w:rsidR="0024301C" w:rsidRPr="00480832" w:rsidRDefault="00587C46" w:rsidP="004D3BC2">
      <w:pPr>
        <w:numPr>
          <w:ilvl w:val="0"/>
          <w:numId w:val="5"/>
        </w:numPr>
        <w:pBdr>
          <w:top w:val="nil"/>
          <w:left w:val="nil"/>
          <w:bottom w:val="nil"/>
          <w:right w:val="nil"/>
          <w:between w:val="nil"/>
        </w:pBdr>
        <w:spacing w:after="0" w:line="360" w:lineRule="auto"/>
        <w:ind w:left="1260"/>
        <w:jc w:val="both"/>
        <w:rPr>
          <w:rFonts w:eastAsia="Arial" w:cs="Arial"/>
          <w:szCs w:val="24"/>
          <w:u w:val="single"/>
        </w:rPr>
      </w:pPr>
      <w:r w:rsidRPr="00480832">
        <w:rPr>
          <w:rFonts w:eastAsia="Arial" w:cs="Arial"/>
          <w:b/>
          <w:bCs/>
          <w:szCs w:val="24"/>
          <w:u w:val="single"/>
        </w:rPr>
        <w:t>Estonia</w:t>
      </w:r>
    </w:p>
    <w:p w14:paraId="36C92809" w14:textId="77777777" w:rsidR="0024301C" w:rsidRPr="00480832" w:rsidRDefault="0024301C" w:rsidP="004D3BC2">
      <w:pPr>
        <w:pBdr>
          <w:top w:val="nil"/>
          <w:left w:val="nil"/>
          <w:bottom w:val="nil"/>
          <w:right w:val="nil"/>
          <w:between w:val="nil"/>
        </w:pBdr>
        <w:spacing w:after="0" w:line="360" w:lineRule="auto"/>
        <w:ind w:left="1260"/>
        <w:jc w:val="both"/>
        <w:rPr>
          <w:rFonts w:eastAsia="Arial" w:cs="Arial"/>
          <w:szCs w:val="24"/>
          <w:u w:val="single"/>
        </w:rPr>
      </w:pPr>
    </w:p>
    <w:p w14:paraId="16D96FFF" w14:textId="3517C313" w:rsidR="009D677A" w:rsidRPr="00480832" w:rsidRDefault="0024301C" w:rsidP="004D3BC2">
      <w:pPr>
        <w:pBdr>
          <w:top w:val="nil"/>
          <w:left w:val="nil"/>
          <w:bottom w:val="nil"/>
          <w:right w:val="nil"/>
          <w:between w:val="nil"/>
        </w:pBdr>
        <w:spacing w:after="0" w:line="360" w:lineRule="auto"/>
        <w:ind w:left="1260"/>
        <w:jc w:val="both"/>
        <w:rPr>
          <w:rFonts w:eastAsia="Arial" w:cs="Arial"/>
          <w:szCs w:val="24"/>
        </w:rPr>
      </w:pPr>
      <w:r w:rsidRPr="00480832">
        <w:rPr>
          <w:rFonts w:eastAsia="Arial" w:cs="Arial"/>
          <w:b/>
          <w:bCs/>
          <w:szCs w:val="24"/>
        </w:rPr>
        <w:t xml:space="preserve">Ministry </w:t>
      </w:r>
      <w:r w:rsidR="000356F0" w:rsidRPr="00480832">
        <w:rPr>
          <w:rFonts w:eastAsia="Arial" w:cs="Arial"/>
          <w:b/>
          <w:bCs/>
          <w:szCs w:val="24"/>
        </w:rPr>
        <w:t xml:space="preserve">of </w:t>
      </w:r>
      <w:r w:rsidRPr="00480832">
        <w:rPr>
          <w:rFonts w:eastAsia="Arial" w:cs="Arial"/>
          <w:b/>
          <w:bCs/>
          <w:szCs w:val="24"/>
        </w:rPr>
        <w:t>Economic Affairs</w:t>
      </w:r>
      <w:r w:rsidR="009D677A" w:rsidRPr="00480832">
        <w:rPr>
          <w:rFonts w:eastAsia="Arial" w:cs="Arial"/>
          <w:b/>
          <w:bCs/>
          <w:szCs w:val="24"/>
        </w:rPr>
        <w:t xml:space="preserve"> </w:t>
      </w:r>
      <w:r w:rsidR="00B922DD" w:rsidRPr="00480832">
        <w:rPr>
          <w:rFonts w:eastAsia="Arial" w:cs="Arial"/>
          <w:szCs w:val="24"/>
        </w:rPr>
        <w:t>–</w:t>
      </w:r>
      <w:r w:rsidR="009D677A" w:rsidRPr="00480832">
        <w:rPr>
          <w:rFonts w:eastAsia="Arial" w:cs="Arial"/>
          <w:szCs w:val="24"/>
        </w:rPr>
        <w:t xml:space="preserve"> </w:t>
      </w:r>
      <w:r w:rsidR="00B922DD" w:rsidRPr="00480832">
        <w:rPr>
          <w:rFonts w:eastAsia="Arial" w:cs="Arial"/>
          <w:szCs w:val="24"/>
        </w:rPr>
        <w:t xml:space="preserve">This ministry </w:t>
      </w:r>
      <w:r w:rsidR="00A96D2A" w:rsidRPr="00480832">
        <w:rPr>
          <w:rFonts w:eastAsia="Arial" w:cs="Arial"/>
          <w:szCs w:val="24"/>
        </w:rPr>
        <w:t xml:space="preserve">is responsible </w:t>
      </w:r>
      <w:r w:rsidR="00E1691F" w:rsidRPr="00480832">
        <w:rPr>
          <w:rFonts w:eastAsia="Arial" w:cs="Arial"/>
          <w:szCs w:val="24"/>
        </w:rPr>
        <w:t>for</w:t>
      </w:r>
      <w:r w:rsidR="00A96D2A" w:rsidRPr="00480832">
        <w:rPr>
          <w:rFonts w:eastAsia="Arial" w:cs="Arial"/>
          <w:szCs w:val="24"/>
        </w:rPr>
        <w:t xml:space="preserve"> </w:t>
      </w:r>
      <w:r w:rsidR="006C4BBB" w:rsidRPr="00480832">
        <w:rPr>
          <w:rFonts w:eastAsia="Arial" w:cs="Arial"/>
          <w:szCs w:val="24"/>
        </w:rPr>
        <w:t xml:space="preserve">leading </w:t>
      </w:r>
      <w:r w:rsidR="00626F2A" w:rsidRPr="00480832">
        <w:rPr>
          <w:rFonts w:eastAsia="Arial" w:cs="Arial"/>
          <w:szCs w:val="24"/>
        </w:rPr>
        <w:t>relevant</w:t>
      </w:r>
      <w:r w:rsidR="00D039D8">
        <w:rPr>
          <w:rFonts w:eastAsia="Arial" w:cs="Arial"/>
          <w:szCs w:val="24"/>
        </w:rPr>
        <w:t xml:space="preserve"> talent management</w:t>
      </w:r>
      <w:r w:rsidR="00A9794B" w:rsidRPr="00480832">
        <w:rPr>
          <w:rFonts w:eastAsia="Arial" w:cs="Arial"/>
          <w:szCs w:val="24"/>
        </w:rPr>
        <w:t xml:space="preserve"> policies</w:t>
      </w:r>
      <w:r w:rsidR="00626F2A" w:rsidRPr="00480832">
        <w:rPr>
          <w:rFonts w:eastAsia="Arial" w:cs="Arial"/>
          <w:szCs w:val="24"/>
        </w:rPr>
        <w:t xml:space="preserve"> and public sector digital transformation</w:t>
      </w:r>
      <w:r w:rsidR="00080B0A">
        <w:rPr>
          <w:rFonts w:eastAsia="Arial" w:cs="Arial"/>
          <w:szCs w:val="24"/>
        </w:rPr>
        <w:t>.</w:t>
      </w:r>
      <w:r w:rsidR="00626F2A" w:rsidRPr="00480832">
        <w:rPr>
          <w:rFonts w:eastAsia="Arial" w:cs="Arial"/>
          <w:szCs w:val="24"/>
        </w:rPr>
        <w:t xml:space="preserve"> </w:t>
      </w:r>
    </w:p>
    <w:p w14:paraId="27C3ED3F" w14:textId="77777777" w:rsidR="00CA47DD" w:rsidRPr="00480832" w:rsidRDefault="00CA47DD" w:rsidP="004D3BC2">
      <w:pPr>
        <w:pBdr>
          <w:top w:val="nil"/>
          <w:left w:val="nil"/>
          <w:bottom w:val="nil"/>
          <w:right w:val="nil"/>
          <w:between w:val="nil"/>
        </w:pBdr>
        <w:spacing w:after="0" w:line="360" w:lineRule="auto"/>
        <w:ind w:left="1260"/>
        <w:jc w:val="both"/>
        <w:rPr>
          <w:rFonts w:eastAsia="Arial" w:cs="Arial"/>
          <w:b/>
          <w:szCs w:val="24"/>
          <w:u w:val="single"/>
        </w:rPr>
      </w:pPr>
    </w:p>
    <w:p w14:paraId="41A84103" w14:textId="69EC0EC9" w:rsidR="00B5444D" w:rsidRDefault="009056D7" w:rsidP="004D3BC2">
      <w:pPr>
        <w:pStyle w:val="ListParagraph"/>
        <w:numPr>
          <w:ilvl w:val="3"/>
          <w:numId w:val="7"/>
        </w:numPr>
        <w:spacing w:line="360" w:lineRule="auto"/>
        <w:ind w:left="720"/>
        <w:rPr>
          <w:rFonts w:cs="Arial"/>
        </w:rPr>
      </w:pPr>
      <w:r w:rsidRPr="00480832">
        <w:rPr>
          <w:rFonts w:cs="Arial"/>
        </w:rPr>
        <w:t>T</w:t>
      </w:r>
      <w:r w:rsidR="00B5444D" w:rsidRPr="00480832">
        <w:rPr>
          <w:rFonts w:cs="Arial"/>
        </w:rPr>
        <w:t xml:space="preserve">entative </w:t>
      </w:r>
      <w:r w:rsidR="00A73327">
        <w:rPr>
          <w:rFonts w:cs="Arial"/>
        </w:rPr>
        <w:t xml:space="preserve">Capacity Building </w:t>
      </w:r>
      <w:r w:rsidR="00B5444D" w:rsidRPr="00480832">
        <w:rPr>
          <w:rFonts w:cs="Arial"/>
        </w:rPr>
        <w:t>Programme (14 days</w:t>
      </w:r>
      <w:r w:rsidR="00D039D8">
        <w:rPr>
          <w:rFonts w:cs="Arial"/>
        </w:rPr>
        <w:t>,</w:t>
      </w:r>
      <w:r w:rsidR="00B5444D" w:rsidRPr="00480832">
        <w:rPr>
          <w:rFonts w:cs="Arial"/>
        </w:rPr>
        <w:t xml:space="preserve"> including travelling days</w:t>
      </w:r>
      <w:r w:rsidR="00D528A7" w:rsidRPr="00480832">
        <w:rPr>
          <w:rFonts w:cs="Arial"/>
        </w:rPr>
        <w:t>)</w:t>
      </w:r>
    </w:p>
    <w:p w14:paraId="43C19AC1" w14:textId="16E6150B" w:rsidR="00600309" w:rsidRPr="00D039D8" w:rsidRDefault="00D039D8" w:rsidP="00D039D8">
      <w:pPr>
        <w:pStyle w:val="ListParagraph"/>
        <w:numPr>
          <w:ilvl w:val="0"/>
          <w:numId w:val="26"/>
        </w:numPr>
        <w:spacing w:line="360" w:lineRule="auto"/>
        <w:rPr>
          <w:rFonts w:cs="Arial"/>
        </w:rPr>
      </w:pPr>
      <w:r>
        <w:rPr>
          <w:rFonts w:cs="Arial"/>
        </w:rPr>
        <w:t>2</w:t>
      </w:r>
      <w:r w:rsidRPr="00D039D8">
        <w:rPr>
          <w:rFonts w:cs="Arial"/>
          <w:vertAlign w:val="superscript"/>
        </w:rPr>
        <w:t>nd</w:t>
      </w:r>
      <w:r>
        <w:rPr>
          <w:rFonts w:cs="Arial"/>
        </w:rPr>
        <w:t xml:space="preserve"> week in </w:t>
      </w:r>
      <w:r w:rsidR="00600309" w:rsidRPr="00D039D8">
        <w:rPr>
          <w:rFonts w:cs="Arial"/>
        </w:rPr>
        <w:t>April 202</w:t>
      </w:r>
      <w:r w:rsidR="003F5D53" w:rsidRPr="00D039D8">
        <w:rPr>
          <w:rFonts w:cs="Arial"/>
        </w:rPr>
        <w:t>5</w:t>
      </w:r>
      <w:r w:rsidR="00A73327">
        <w:rPr>
          <w:rFonts w:cs="Arial"/>
        </w:rPr>
        <w:t>.</w:t>
      </w:r>
    </w:p>
    <w:p w14:paraId="6A0A028C" w14:textId="6BD75806" w:rsidR="00124824" w:rsidRPr="00D039D8" w:rsidRDefault="00124824" w:rsidP="00D039D8">
      <w:pPr>
        <w:pStyle w:val="ListParagraph"/>
        <w:numPr>
          <w:ilvl w:val="0"/>
          <w:numId w:val="26"/>
        </w:numPr>
        <w:spacing w:line="360" w:lineRule="auto"/>
        <w:rPr>
          <w:rFonts w:cs="Arial"/>
        </w:rPr>
      </w:pPr>
      <w:r w:rsidRPr="00D039D8">
        <w:rPr>
          <w:rFonts w:cs="Arial"/>
        </w:rPr>
        <w:t>10 days programme</w:t>
      </w:r>
      <w:r w:rsidR="00A73327">
        <w:rPr>
          <w:rFonts w:cs="Arial"/>
        </w:rPr>
        <w:t>.</w:t>
      </w:r>
      <w:r w:rsidRPr="00D039D8">
        <w:rPr>
          <w:rFonts w:cs="Arial"/>
        </w:rPr>
        <w:t xml:space="preserve"> </w:t>
      </w:r>
    </w:p>
    <w:p w14:paraId="1A8BABC6" w14:textId="55D6BACC" w:rsidR="00F710E6" w:rsidRDefault="00D7447A" w:rsidP="00D039D8">
      <w:pPr>
        <w:pStyle w:val="ListParagraph"/>
        <w:numPr>
          <w:ilvl w:val="0"/>
          <w:numId w:val="26"/>
        </w:numPr>
        <w:spacing w:line="360" w:lineRule="auto"/>
        <w:rPr>
          <w:rFonts w:cs="Arial"/>
        </w:rPr>
      </w:pPr>
      <w:r w:rsidRPr="00D039D8">
        <w:rPr>
          <w:rFonts w:cs="Arial"/>
        </w:rPr>
        <w:t>5</w:t>
      </w:r>
      <w:r w:rsidR="00124824" w:rsidRPr="00D039D8">
        <w:rPr>
          <w:rFonts w:cs="Arial"/>
        </w:rPr>
        <w:t xml:space="preserve"> days in </w:t>
      </w:r>
      <w:r w:rsidRPr="00D039D8">
        <w:rPr>
          <w:rFonts w:cs="Arial"/>
        </w:rPr>
        <w:t>Sweden</w:t>
      </w:r>
      <w:r w:rsidR="00080B0A">
        <w:rPr>
          <w:rFonts w:cs="Arial"/>
        </w:rPr>
        <w:t xml:space="preserve"> and</w:t>
      </w:r>
      <w:r w:rsidR="00F710E6" w:rsidRPr="00D039D8">
        <w:rPr>
          <w:rFonts w:cs="Arial"/>
        </w:rPr>
        <w:t xml:space="preserve"> </w:t>
      </w:r>
      <w:r w:rsidR="00080B0A">
        <w:rPr>
          <w:rFonts w:cs="Arial"/>
        </w:rPr>
        <w:t>5</w:t>
      </w:r>
      <w:r w:rsidR="00C30233" w:rsidRPr="00D039D8">
        <w:rPr>
          <w:rFonts w:cs="Arial"/>
        </w:rPr>
        <w:t xml:space="preserve"> Day</w:t>
      </w:r>
      <w:r w:rsidR="00704F16" w:rsidRPr="00D039D8">
        <w:rPr>
          <w:rFonts w:cs="Arial"/>
        </w:rPr>
        <w:t>s</w:t>
      </w:r>
      <w:r w:rsidR="00F710E6" w:rsidRPr="00D039D8">
        <w:rPr>
          <w:rFonts w:cs="Arial"/>
        </w:rPr>
        <w:t xml:space="preserve"> in</w:t>
      </w:r>
      <w:r w:rsidRPr="00D039D8">
        <w:rPr>
          <w:rFonts w:cs="Arial"/>
        </w:rPr>
        <w:t xml:space="preserve"> Finland</w:t>
      </w:r>
      <w:r w:rsidR="00A73327">
        <w:rPr>
          <w:rFonts w:cs="Arial"/>
        </w:rPr>
        <w:t>.</w:t>
      </w:r>
      <w:r w:rsidRPr="00D039D8">
        <w:rPr>
          <w:rFonts w:cs="Arial"/>
        </w:rPr>
        <w:t xml:space="preserve"> </w:t>
      </w:r>
    </w:p>
    <w:p w14:paraId="47DB1D89" w14:textId="77777777" w:rsidR="00D039D8" w:rsidRPr="00D039D8" w:rsidRDefault="00D039D8" w:rsidP="00D039D8">
      <w:pPr>
        <w:pStyle w:val="ListParagraph"/>
        <w:spacing w:line="360" w:lineRule="auto"/>
        <w:ind w:left="1170"/>
        <w:rPr>
          <w:rFonts w:cs="Arial"/>
        </w:rPr>
      </w:pPr>
    </w:p>
    <w:tbl>
      <w:tblPr>
        <w:tblStyle w:val="a"/>
        <w:tblW w:w="836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203"/>
      </w:tblGrid>
      <w:tr w:rsidR="001C0B2D" w:rsidRPr="001C0B2D" w14:paraId="3B413B4C" w14:textId="77777777" w:rsidTr="00175244">
        <w:trPr>
          <w:tblHeader/>
        </w:trPr>
        <w:tc>
          <w:tcPr>
            <w:tcW w:w="2160" w:type="dxa"/>
            <w:shd w:val="clear" w:color="auto" w:fill="F2F2F2" w:themeFill="background1" w:themeFillShade="F2"/>
          </w:tcPr>
          <w:p w14:paraId="20941D52" w14:textId="52D4F306" w:rsidR="001C0B2D" w:rsidRPr="00175244" w:rsidRDefault="001C0B2D" w:rsidP="00175244">
            <w:pPr>
              <w:spacing w:line="360" w:lineRule="auto"/>
              <w:jc w:val="center"/>
              <w:rPr>
                <w:rFonts w:cs="Arial"/>
                <w:b/>
                <w:bCs/>
              </w:rPr>
            </w:pPr>
            <w:r w:rsidRPr="00175244">
              <w:rPr>
                <w:rFonts w:cs="Arial"/>
                <w:b/>
                <w:bCs/>
              </w:rPr>
              <w:t>Day</w:t>
            </w:r>
          </w:p>
        </w:tc>
        <w:tc>
          <w:tcPr>
            <w:tcW w:w="6203" w:type="dxa"/>
            <w:shd w:val="clear" w:color="auto" w:fill="F2F2F2" w:themeFill="background1" w:themeFillShade="F2"/>
          </w:tcPr>
          <w:p w14:paraId="6D35927A" w14:textId="7677FC27" w:rsidR="001C0B2D" w:rsidRPr="00175244" w:rsidRDefault="001C0B2D" w:rsidP="00175244">
            <w:pPr>
              <w:spacing w:line="360" w:lineRule="auto"/>
              <w:jc w:val="center"/>
              <w:rPr>
                <w:rFonts w:cs="Arial"/>
                <w:b/>
                <w:bCs/>
              </w:rPr>
            </w:pPr>
            <w:r w:rsidRPr="00175244">
              <w:rPr>
                <w:rFonts w:cs="Arial"/>
                <w:b/>
                <w:bCs/>
              </w:rPr>
              <w:t>Program</w:t>
            </w:r>
            <w:r w:rsidR="00C13B25" w:rsidRPr="00175244">
              <w:rPr>
                <w:rFonts w:cs="Arial"/>
                <w:b/>
                <w:bCs/>
              </w:rPr>
              <w:t xml:space="preserve"> and Activities</w:t>
            </w:r>
          </w:p>
        </w:tc>
      </w:tr>
      <w:tr w:rsidR="00480832" w:rsidRPr="00480832" w14:paraId="5D59D219" w14:textId="77777777" w:rsidTr="0024523C">
        <w:tc>
          <w:tcPr>
            <w:tcW w:w="2160" w:type="dxa"/>
          </w:tcPr>
          <w:p w14:paraId="13645142" w14:textId="112FB378" w:rsidR="00C30233" w:rsidRPr="00D039D8" w:rsidRDefault="00002EAA" w:rsidP="004D3BC2">
            <w:pPr>
              <w:spacing w:after="160" w:line="360" w:lineRule="auto"/>
              <w:jc w:val="center"/>
              <w:rPr>
                <w:rFonts w:cs="Arial"/>
              </w:rPr>
            </w:pPr>
            <w:r w:rsidRPr="00D039D8">
              <w:rPr>
                <w:rFonts w:cs="Arial"/>
              </w:rPr>
              <w:t>Day 1</w:t>
            </w:r>
            <w:r w:rsidR="0024523C" w:rsidRPr="00D039D8">
              <w:rPr>
                <w:rFonts w:cs="Arial"/>
              </w:rPr>
              <w:t xml:space="preserve"> -</w:t>
            </w:r>
            <w:r w:rsidR="00FB4704" w:rsidRPr="00D039D8">
              <w:rPr>
                <w:rFonts w:cs="Arial"/>
              </w:rPr>
              <w:t xml:space="preserve"> </w:t>
            </w:r>
            <w:r w:rsidR="00C30233" w:rsidRPr="00D039D8">
              <w:rPr>
                <w:rFonts w:cs="Arial"/>
              </w:rPr>
              <w:t xml:space="preserve">Day </w:t>
            </w:r>
            <w:r w:rsidR="00D7447A" w:rsidRPr="00D039D8">
              <w:rPr>
                <w:rFonts w:cs="Arial"/>
              </w:rPr>
              <w:t>5</w:t>
            </w:r>
          </w:p>
          <w:p w14:paraId="513946EA" w14:textId="0F3E045A" w:rsidR="00C30233" w:rsidRPr="00480832" w:rsidRDefault="00C30233" w:rsidP="004D3BC2">
            <w:pPr>
              <w:spacing w:after="160" w:line="360" w:lineRule="auto"/>
              <w:jc w:val="center"/>
              <w:rPr>
                <w:rFonts w:cs="Arial"/>
              </w:rPr>
            </w:pPr>
          </w:p>
        </w:tc>
        <w:tc>
          <w:tcPr>
            <w:tcW w:w="6203" w:type="dxa"/>
          </w:tcPr>
          <w:p w14:paraId="3281C223" w14:textId="47E5FFB9" w:rsidR="00C63B0C" w:rsidRPr="00480832" w:rsidRDefault="00D528A7" w:rsidP="004D3BC2">
            <w:pPr>
              <w:spacing w:after="160" w:line="360" w:lineRule="auto"/>
              <w:rPr>
                <w:rFonts w:cs="Arial"/>
                <w:b/>
              </w:rPr>
            </w:pPr>
            <w:r w:rsidRPr="00480832">
              <w:rPr>
                <w:rFonts w:cs="Arial"/>
                <w:b/>
              </w:rPr>
              <w:t xml:space="preserve">Programme Kick-Off </w:t>
            </w:r>
            <w:r w:rsidR="00C5685C" w:rsidRPr="00480832">
              <w:rPr>
                <w:rFonts w:cs="Arial"/>
                <w:b/>
              </w:rPr>
              <w:t xml:space="preserve">in Sweden </w:t>
            </w:r>
          </w:p>
          <w:p w14:paraId="1D6263DD" w14:textId="44B5A8D4" w:rsidR="00600309" w:rsidRPr="00480832" w:rsidRDefault="006C0808" w:rsidP="004D3BC2">
            <w:pPr>
              <w:pStyle w:val="ListParagraph"/>
              <w:numPr>
                <w:ilvl w:val="0"/>
                <w:numId w:val="21"/>
              </w:numPr>
              <w:spacing w:line="360" w:lineRule="auto"/>
              <w:rPr>
                <w:rFonts w:cs="Arial"/>
                <w:bCs/>
              </w:rPr>
            </w:pPr>
            <w:r w:rsidRPr="00480832">
              <w:rPr>
                <w:rFonts w:cs="Arial"/>
                <w:bCs/>
              </w:rPr>
              <w:t xml:space="preserve">Meeting and On-boarding session with </w:t>
            </w:r>
            <w:r w:rsidR="00D03DE1" w:rsidRPr="00480832">
              <w:rPr>
                <w:rFonts w:cs="Arial"/>
                <w:bCs/>
              </w:rPr>
              <w:t xml:space="preserve">the </w:t>
            </w:r>
            <w:r w:rsidR="004707CB" w:rsidRPr="00480832">
              <w:rPr>
                <w:rFonts w:cs="Arial"/>
                <w:bCs/>
              </w:rPr>
              <w:t xml:space="preserve">Embassy of Malaysia in </w:t>
            </w:r>
            <w:r w:rsidR="0032783F" w:rsidRPr="00480832">
              <w:rPr>
                <w:rFonts w:cs="Arial"/>
                <w:bCs/>
              </w:rPr>
              <w:t>Sweden</w:t>
            </w:r>
            <w:r w:rsidR="00827A12">
              <w:rPr>
                <w:rFonts w:cs="Arial"/>
                <w:bCs/>
              </w:rPr>
              <w:t>.</w:t>
            </w:r>
          </w:p>
          <w:p w14:paraId="12BE3F71" w14:textId="77777777" w:rsidR="00A41663" w:rsidRPr="00827A12" w:rsidRDefault="00827A12" w:rsidP="00827A12">
            <w:pPr>
              <w:pStyle w:val="ListParagraph"/>
              <w:numPr>
                <w:ilvl w:val="0"/>
                <w:numId w:val="21"/>
              </w:numPr>
              <w:spacing w:line="360" w:lineRule="auto"/>
              <w:rPr>
                <w:rFonts w:cs="Arial"/>
                <w:b/>
              </w:rPr>
            </w:pPr>
            <w:r>
              <w:rPr>
                <w:rFonts w:cs="Arial"/>
              </w:rPr>
              <w:t>Lectures, visits, presentations and discussions</w:t>
            </w:r>
            <w:r w:rsidRPr="00480832">
              <w:rPr>
                <w:rFonts w:cs="Arial"/>
              </w:rPr>
              <w:t xml:space="preserve"> </w:t>
            </w:r>
            <w:r w:rsidR="00D039D8" w:rsidRPr="00480832">
              <w:rPr>
                <w:rFonts w:eastAsia="Arial" w:cs="Arial"/>
                <w:szCs w:val="24"/>
                <w:lang w:val="en-GB"/>
              </w:rPr>
              <w:t xml:space="preserve">with the </w:t>
            </w:r>
            <w:r>
              <w:rPr>
                <w:rFonts w:eastAsia="Arial" w:cs="Arial"/>
                <w:szCs w:val="24"/>
                <w:lang w:val="en-GB"/>
              </w:rPr>
              <w:t>relevant Swedish</w:t>
            </w:r>
            <w:r w:rsidR="00D039D8" w:rsidRPr="00480832">
              <w:rPr>
                <w:rFonts w:eastAsia="Arial" w:cs="Arial"/>
                <w:szCs w:val="24"/>
                <w:lang w:val="en-GB"/>
              </w:rPr>
              <w:t xml:space="preserve"> Government </w:t>
            </w:r>
            <w:r>
              <w:rPr>
                <w:rFonts w:eastAsia="Arial" w:cs="Arial"/>
                <w:szCs w:val="24"/>
                <w:lang w:val="en-GB"/>
              </w:rPr>
              <w:t>Agencies</w:t>
            </w:r>
            <w:r w:rsidR="00D039D8" w:rsidRPr="00480832">
              <w:rPr>
                <w:rFonts w:eastAsia="Arial" w:cs="Arial"/>
                <w:szCs w:val="24"/>
                <w:lang w:val="en-GB"/>
              </w:rPr>
              <w:t xml:space="preserve"> to understand </w:t>
            </w:r>
            <w:r w:rsidRPr="00480832">
              <w:rPr>
                <w:rFonts w:eastAsia="Arial" w:cs="Arial"/>
                <w:szCs w:val="24"/>
              </w:rPr>
              <w:t>FWA</w:t>
            </w:r>
            <w:r>
              <w:rPr>
                <w:rFonts w:eastAsia="Arial" w:cs="Arial"/>
                <w:szCs w:val="24"/>
              </w:rPr>
              <w:t xml:space="preserve"> </w:t>
            </w:r>
            <w:r w:rsidRPr="00480832">
              <w:rPr>
                <w:rFonts w:eastAsia="Arial" w:cs="Arial"/>
                <w:szCs w:val="24"/>
              </w:rPr>
              <w:t>practices</w:t>
            </w:r>
            <w:r>
              <w:rPr>
                <w:rFonts w:eastAsia="Arial" w:cs="Arial"/>
                <w:szCs w:val="24"/>
              </w:rPr>
              <w:t>, ASD models, Ageing Workforce and digital transformation.</w:t>
            </w:r>
          </w:p>
          <w:p w14:paraId="0A2F8DA6" w14:textId="1E8C985F" w:rsidR="00827A12" w:rsidRPr="00D039D8" w:rsidRDefault="00827A12" w:rsidP="00827A12">
            <w:pPr>
              <w:pStyle w:val="ListParagraph"/>
              <w:spacing w:line="360" w:lineRule="auto"/>
              <w:rPr>
                <w:rFonts w:cs="Arial"/>
                <w:b/>
              </w:rPr>
            </w:pPr>
          </w:p>
        </w:tc>
      </w:tr>
      <w:tr w:rsidR="00480832" w:rsidRPr="00480832" w14:paraId="482DF885" w14:textId="77777777" w:rsidTr="0024523C">
        <w:tc>
          <w:tcPr>
            <w:tcW w:w="2160" w:type="dxa"/>
          </w:tcPr>
          <w:p w14:paraId="70053E71" w14:textId="01890938" w:rsidR="00600309" w:rsidRPr="00D039D8" w:rsidRDefault="00C30233" w:rsidP="004D3BC2">
            <w:pPr>
              <w:spacing w:after="160" w:line="360" w:lineRule="auto"/>
              <w:jc w:val="center"/>
              <w:rPr>
                <w:rFonts w:cs="Arial"/>
              </w:rPr>
            </w:pPr>
            <w:r w:rsidRPr="00D039D8">
              <w:rPr>
                <w:rFonts w:cs="Arial"/>
              </w:rPr>
              <w:t xml:space="preserve">Day </w:t>
            </w:r>
            <w:r w:rsidR="00D7447A" w:rsidRPr="00D039D8">
              <w:rPr>
                <w:rFonts w:cs="Arial"/>
              </w:rPr>
              <w:t>6</w:t>
            </w:r>
            <w:r w:rsidR="008D3B73" w:rsidRPr="00D039D8">
              <w:rPr>
                <w:rFonts w:cs="Arial"/>
              </w:rPr>
              <w:t xml:space="preserve"> – Day </w:t>
            </w:r>
            <w:r w:rsidR="00030C3B">
              <w:rPr>
                <w:rFonts w:cs="Arial"/>
              </w:rPr>
              <w:t>10</w:t>
            </w:r>
          </w:p>
          <w:p w14:paraId="59DDFD25" w14:textId="5FB47C77" w:rsidR="00C30233" w:rsidRPr="00480832" w:rsidRDefault="00C30233" w:rsidP="004D3BC2">
            <w:pPr>
              <w:spacing w:line="360" w:lineRule="auto"/>
              <w:jc w:val="center"/>
              <w:rPr>
                <w:rFonts w:cs="Arial"/>
              </w:rPr>
            </w:pPr>
          </w:p>
        </w:tc>
        <w:tc>
          <w:tcPr>
            <w:tcW w:w="6203" w:type="dxa"/>
          </w:tcPr>
          <w:p w14:paraId="47D0CDE6" w14:textId="02002ECB" w:rsidR="00827A12" w:rsidRPr="00480832" w:rsidRDefault="00827A12" w:rsidP="00827A12">
            <w:pPr>
              <w:spacing w:after="160" w:line="360" w:lineRule="auto"/>
              <w:rPr>
                <w:rFonts w:cs="Arial"/>
                <w:b/>
              </w:rPr>
            </w:pPr>
            <w:r w:rsidRPr="00480832">
              <w:rPr>
                <w:rFonts w:cs="Arial"/>
                <w:b/>
              </w:rPr>
              <w:t xml:space="preserve">Programme Kick-Off in </w:t>
            </w:r>
            <w:r>
              <w:rPr>
                <w:rFonts w:cs="Arial"/>
                <w:b/>
              </w:rPr>
              <w:t>Finland</w:t>
            </w:r>
            <w:r w:rsidRPr="00480832">
              <w:rPr>
                <w:rFonts w:cs="Arial"/>
                <w:b/>
              </w:rPr>
              <w:t xml:space="preserve"> </w:t>
            </w:r>
          </w:p>
          <w:p w14:paraId="3077CF31" w14:textId="4455827B" w:rsidR="00827A12" w:rsidRPr="00480832" w:rsidRDefault="00827A12" w:rsidP="00827A12">
            <w:pPr>
              <w:pStyle w:val="ListParagraph"/>
              <w:numPr>
                <w:ilvl w:val="0"/>
                <w:numId w:val="21"/>
              </w:numPr>
              <w:spacing w:line="360" w:lineRule="auto"/>
              <w:rPr>
                <w:rFonts w:cs="Arial"/>
                <w:bCs/>
              </w:rPr>
            </w:pPr>
            <w:r w:rsidRPr="00480832">
              <w:rPr>
                <w:rFonts w:cs="Arial"/>
                <w:bCs/>
              </w:rPr>
              <w:t xml:space="preserve">Meeting and On-boarding session with the Embassy of Malaysia in </w:t>
            </w:r>
            <w:r>
              <w:rPr>
                <w:rFonts w:cs="Arial"/>
                <w:bCs/>
              </w:rPr>
              <w:t>Finland.</w:t>
            </w:r>
          </w:p>
          <w:p w14:paraId="44F8A970" w14:textId="18127D49" w:rsidR="00600309" w:rsidRDefault="00827A12" w:rsidP="00827A12">
            <w:pPr>
              <w:pStyle w:val="ListParagraph"/>
              <w:numPr>
                <w:ilvl w:val="0"/>
                <w:numId w:val="21"/>
              </w:numPr>
              <w:pBdr>
                <w:top w:val="nil"/>
                <w:left w:val="nil"/>
                <w:bottom w:val="nil"/>
                <w:right w:val="nil"/>
                <w:between w:val="nil"/>
              </w:pBdr>
              <w:spacing w:line="360" w:lineRule="auto"/>
              <w:rPr>
                <w:rFonts w:eastAsia="Arial" w:cs="Arial"/>
                <w:szCs w:val="24"/>
              </w:rPr>
            </w:pPr>
            <w:r>
              <w:rPr>
                <w:rFonts w:cs="Arial"/>
              </w:rPr>
              <w:t>Lectures, visits, presentations and discussions</w:t>
            </w:r>
            <w:r w:rsidRPr="00480832">
              <w:rPr>
                <w:rFonts w:cs="Arial"/>
              </w:rPr>
              <w:t xml:space="preserve"> </w:t>
            </w:r>
            <w:r w:rsidRPr="00480832">
              <w:rPr>
                <w:rFonts w:eastAsia="Arial" w:cs="Arial"/>
                <w:szCs w:val="24"/>
                <w:lang w:val="en-GB"/>
              </w:rPr>
              <w:t xml:space="preserve">with the </w:t>
            </w:r>
            <w:r>
              <w:rPr>
                <w:rFonts w:eastAsia="Arial" w:cs="Arial"/>
                <w:szCs w:val="24"/>
                <w:lang w:val="en-GB"/>
              </w:rPr>
              <w:t>relevant Finland</w:t>
            </w:r>
            <w:r w:rsidRPr="00480832">
              <w:rPr>
                <w:rFonts w:eastAsia="Arial" w:cs="Arial"/>
                <w:szCs w:val="24"/>
                <w:lang w:val="en-GB"/>
              </w:rPr>
              <w:t xml:space="preserve"> Government </w:t>
            </w:r>
            <w:r>
              <w:rPr>
                <w:rFonts w:eastAsia="Arial" w:cs="Arial"/>
                <w:szCs w:val="24"/>
                <w:lang w:val="en-GB"/>
              </w:rPr>
              <w:t>Agencies</w:t>
            </w:r>
            <w:r w:rsidRPr="00480832">
              <w:rPr>
                <w:rFonts w:eastAsia="Arial" w:cs="Arial"/>
                <w:szCs w:val="24"/>
                <w:lang w:val="en-GB"/>
              </w:rPr>
              <w:t xml:space="preserve"> to understand </w:t>
            </w:r>
            <w:r w:rsidRPr="00480832">
              <w:rPr>
                <w:rFonts w:eastAsia="Arial" w:cs="Arial"/>
                <w:szCs w:val="24"/>
              </w:rPr>
              <w:t>FWA</w:t>
            </w:r>
            <w:r>
              <w:rPr>
                <w:rFonts w:eastAsia="Arial" w:cs="Arial"/>
                <w:szCs w:val="24"/>
              </w:rPr>
              <w:t xml:space="preserve"> </w:t>
            </w:r>
            <w:r w:rsidRPr="00480832">
              <w:rPr>
                <w:rFonts w:eastAsia="Arial" w:cs="Arial"/>
                <w:szCs w:val="24"/>
              </w:rPr>
              <w:t>practices</w:t>
            </w:r>
            <w:r>
              <w:rPr>
                <w:rFonts w:eastAsia="Arial" w:cs="Arial"/>
                <w:szCs w:val="24"/>
              </w:rPr>
              <w:t>, ASD models, Ageing Workforce and digital transformation.</w:t>
            </w:r>
          </w:p>
          <w:p w14:paraId="0BA4B12E" w14:textId="23B72AFB" w:rsidR="00827A12" w:rsidRPr="00480832" w:rsidRDefault="00827A12" w:rsidP="00827A12">
            <w:pPr>
              <w:pBdr>
                <w:top w:val="nil"/>
                <w:left w:val="nil"/>
                <w:bottom w:val="nil"/>
                <w:right w:val="nil"/>
                <w:between w:val="nil"/>
              </w:pBdr>
              <w:spacing w:line="360" w:lineRule="auto"/>
              <w:jc w:val="both"/>
              <w:rPr>
                <w:rFonts w:cs="Arial"/>
              </w:rPr>
            </w:pPr>
          </w:p>
        </w:tc>
      </w:tr>
    </w:tbl>
    <w:p w14:paraId="54CDDE05" w14:textId="34AB0DA8" w:rsidR="00292058" w:rsidRPr="00480832" w:rsidRDefault="00175244" w:rsidP="004D3BC2">
      <w:pPr>
        <w:pStyle w:val="Heading2"/>
        <w:numPr>
          <w:ilvl w:val="0"/>
          <w:numId w:val="9"/>
        </w:numPr>
        <w:spacing w:line="360" w:lineRule="auto"/>
        <w:rPr>
          <w:rFonts w:cs="Arial"/>
        </w:rPr>
      </w:pPr>
      <w:r>
        <w:rPr>
          <w:rFonts w:cs="Arial"/>
        </w:rPr>
        <w:lastRenderedPageBreak/>
        <w:t>T</w:t>
      </w:r>
      <w:r w:rsidR="004C61D9" w:rsidRPr="00480832">
        <w:rPr>
          <w:rFonts w:cs="Arial"/>
        </w:rPr>
        <w:t xml:space="preserve">ARGETED PARTICIPANTS </w:t>
      </w:r>
    </w:p>
    <w:p w14:paraId="1C851F89" w14:textId="1363BF6A" w:rsidR="00030C3B" w:rsidRDefault="00D039D8" w:rsidP="00D039D8">
      <w:pPr>
        <w:spacing w:line="360" w:lineRule="auto"/>
        <w:ind w:left="360"/>
        <w:jc w:val="both"/>
        <w:rPr>
          <w:rFonts w:cs="Arial"/>
        </w:rPr>
      </w:pPr>
      <w:r>
        <w:rPr>
          <w:rFonts w:cs="Arial"/>
        </w:rPr>
        <w:t>A d</w:t>
      </w:r>
      <w:r w:rsidR="00007E25" w:rsidRPr="00480832">
        <w:rPr>
          <w:rFonts w:cs="Arial"/>
        </w:rPr>
        <w:t>iverse</w:t>
      </w:r>
      <w:r>
        <w:rPr>
          <w:rFonts w:cs="Arial"/>
        </w:rPr>
        <w:t xml:space="preserve"> cohort of</w:t>
      </w:r>
      <w:r w:rsidR="00007E25" w:rsidRPr="00480832">
        <w:rPr>
          <w:rFonts w:cs="Arial"/>
        </w:rPr>
        <w:t xml:space="preserve"> </w:t>
      </w:r>
      <w:r w:rsidR="00541053" w:rsidRPr="00827A12">
        <w:rPr>
          <w:rFonts w:cs="Arial"/>
        </w:rPr>
        <w:t xml:space="preserve">middle </w:t>
      </w:r>
      <w:r w:rsidR="00DA3BD2" w:rsidRPr="00827A12">
        <w:rPr>
          <w:rFonts w:cs="Arial"/>
        </w:rPr>
        <w:t xml:space="preserve">level officers </w:t>
      </w:r>
      <w:r w:rsidR="00DA3BD2" w:rsidRPr="00480832">
        <w:rPr>
          <w:rFonts w:cs="Arial"/>
        </w:rPr>
        <w:t xml:space="preserve">from relevant </w:t>
      </w:r>
      <w:r w:rsidR="00827A12" w:rsidRPr="00480832">
        <w:rPr>
          <w:rFonts w:cs="Arial"/>
        </w:rPr>
        <w:t>ministries</w:t>
      </w:r>
      <w:r w:rsidR="00827A12">
        <w:rPr>
          <w:rFonts w:cs="Arial"/>
        </w:rPr>
        <w:t xml:space="preserve">/ </w:t>
      </w:r>
      <w:r w:rsidR="00DA3BD2" w:rsidRPr="00480832">
        <w:rPr>
          <w:rFonts w:cs="Arial"/>
        </w:rPr>
        <w:t>divisions/</w:t>
      </w:r>
      <w:r w:rsidR="00827A12" w:rsidRPr="00480832">
        <w:rPr>
          <w:rFonts w:cs="Arial"/>
        </w:rPr>
        <w:t xml:space="preserve"> </w:t>
      </w:r>
      <w:r w:rsidR="00DA3BD2" w:rsidRPr="00480832">
        <w:rPr>
          <w:rFonts w:cs="Arial"/>
        </w:rPr>
        <w:t xml:space="preserve">agencies </w:t>
      </w:r>
      <w:r w:rsidR="004D3BC2">
        <w:rPr>
          <w:rFonts w:cs="Arial"/>
        </w:rPr>
        <w:t>who are</w:t>
      </w:r>
      <w:r w:rsidR="00DA3BD2" w:rsidRPr="00480832">
        <w:rPr>
          <w:rFonts w:cs="Arial"/>
        </w:rPr>
        <w:t xml:space="preserve"> involved in the identifie</w:t>
      </w:r>
      <w:r>
        <w:rPr>
          <w:rFonts w:cs="Arial"/>
        </w:rPr>
        <w:t>d public sector</w:t>
      </w:r>
      <w:r w:rsidR="00DA3BD2" w:rsidRPr="00480832">
        <w:rPr>
          <w:rFonts w:cs="Arial"/>
        </w:rPr>
        <w:t xml:space="preserve"> topics</w:t>
      </w:r>
      <w:r w:rsidR="00030C3B">
        <w:rPr>
          <w:rFonts w:cs="Arial"/>
        </w:rPr>
        <w:t>.</w:t>
      </w:r>
    </w:p>
    <w:tbl>
      <w:tblPr>
        <w:tblW w:w="8339"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760"/>
        <w:gridCol w:w="1949"/>
      </w:tblGrid>
      <w:tr w:rsidR="00480832" w:rsidRPr="00480832" w14:paraId="63814822" w14:textId="77777777" w:rsidTr="00175244">
        <w:trPr>
          <w:tblHeader/>
        </w:trPr>
        <w:tc>
          <w:tcPr>
            <w:tcW w:w="630" w:type="dxa"/>
            <w:shd w:val="clear" w:color="auto" w:fill="D9D9D9" w:themeFill="background1" w:themeFillShade="D9"/>
          </w:tcPr>
          <w:p w14:paraId="40FB39F2" w14:textId="5C0D68D4" w:rsidR="00CF10FA" w:rsidRPr="00480832" w:rsidRDefault="00CF10FA" w:rsidP="004D3BC2">
            <w:pPr>
              <w:spacing w:line="360" w:lineRule="auto"/>
              <w:jc w:val="center"/>
              <w:rPr>
                <w:rFonts w:cs="Arial"/>
                <w:b/>
              </w:rPr>
            </w:pPr>
            <w:r w:rsidRPr="00480832">
              <w:rPr>
                <w:rFonts w:cs="Arial"/>
                <w:b/>
              </w:rPr>
              <w:t>No.</w:t>
            </w:r>
          </w:p>
        </w:tc>
        <w:tc>
          <w:tcPr>
            <w:tcW w:w="5760" w:type="dxa"/>
            <w:shd w:val="clear" w:color="auto" w:fill="D9D9D9" w:themeFill="background1" w:themeFillShade="D9"/>
          </w:tcPr>
          <w:p w14:paraId="00EABDB4" w14:textId="7BE3082D" w:rsidR="00CF10FA" w:rsidRPr="00480832" w:rsidRDefault="00175244" w:rsidP="004D3BC2">
            <w:pPr>
              <w:spacing w:line="360" w:lineRule="auto"/>
              <w:jc w:val="center"/>
              <w:rPr>
                <w:rFonts w:cs="Arial"/>
                <w:b/>
              </w:rPr>
            </w:pPr>
            <w:r>
              <w:rPr>
                <w:rFonts w:cs="Arial"/>
                <w:b/>
              </w:rPr>
              <w:t>Public Service Department</w:t>
            </w:r>
            <w:r w:rsidR="003E003F">
              <w:rPr>
                <w:rFonts w:cs="Arial"/>
                <w:b/>
              </w:rPr>
              <w:t xml:space="preserve"> (PSD)</w:t>
            </w:r>
          </w:p>
        </w:tc>
        <w:tc>
          <w:tcPr>
            <w:tcW w:w="1949" w:type="dxa"/>
            <w:shd w:val="clear" w:color="auto" w:fill="D9D9D9" w:themeFill="background1" w:themeFillShade="D9"/>
          </w:tcPr>
          <w:p w14:paraId="487C4C20" w14:textId="77777777" w:rsidR="00CF10FA" w:rsidRPr="00480832" w:rsidRDefault="00CF10FA" w:rsidP="004D3BC2">
            <w:pPr>
              <w:spacing w:line="360" w:lineRule="auto"/>
              <w:jc w:val="center"/>
              <w:rPr>
                <w:rFonts w:cs="Arial"/>
                <w:b/>
              </w:rPr>
            </w:pPr>
            <w:r w:rsidRPr="00480832">
              <w:rPr>
                <w:rFonts w:cs="Arial"/>
                <w:b/>
              </w:rPr>
              <w:t>Number of Pax</w:t>
            </w:r>
          </w:p>
        </w:tc>
      </w:tr>
      <w:tr w:rsidR="00480832" w:rsidRPr="00480832" w14:paraId="371B5096" w14:textId="77777777" w:rsidTr="00175244">
        <w:tc>
          <w:tcPr>
            <w:tcW w:w="630" w:type="dxa"/>
          </w:tcPr>
          <w:p w14:paraId="71B923DB" w14:textId="77777777" w:rsidR="00CF10FA" w:rsidRPr="00480832" w:rsidRDefault="00CF10FA" w:rsidP="004D3BC2">
            <w:pPr>
              <w:spacing w:line="360" w:lineRule="auto"/>
              <w:jc w:val="center"/>
              <w:rPr>
                <w:rFonts w:cs="Arial"/>
              </w:rPr>
            </w:pPr>
            <w:r w:rsidRPr="00480832">
              <w:rPr>
                <w:rFonts w:cs="Arial"/>
              </w:rPr>
              <w:t>1</w:t>
            </w:r>
          </w:p>
        </w:tc>
        <w:tc>
          <w:tcPr>
            <w:tcW w:w="5760" w:type="dxa"/>
          </w:tcPr>
          <w:p w14:paraId="66A16ACA" w14:textId="640CA0B2" w:rsidR="00CF10FA" w:rsidRPr="00480832" w:rsidRDefault="00CF10FA" w:rsidP="004D3BC2">
            <w:pPr>
              <w:spacing w:line="360" w:lineRule="auto"/>
              <w:rPr>
                <w:rFonts w:cs="Arial"/>
              </w:rPr>
            </w:pPr>
            <w:r w:rsidRPr="00480832">
              <w:rPr>
                <w:rFonts w:cs="Arial"/>
              </w:rPr>
              <w:t>Research, Planning and Policy Division</w:t>
            </w:r>
          </w:p>
        </w:tc>
        <w:tc>
          <w:tcPr>
            <w:tcW w:w="1949" w:type="dxa"/>
          </w:tcPr>
          <w:p w14:paraId="598AA651" w14:textId="47CE0E89" w:rsidR="00CF10FA" w:rsidRPr="00480832" w:rsidRDefault="00CC1AD2" w:rsidP="00827A12">
            <w:pPr>
              <w:spacing w:line="360" w:lineRule="auto"/>
              <w:jc w:val="center"/>
              <w:rPr>
                <w:rFonts w:cs="Arial"/>
              </w:rPr>
            </w:pPr>
            <w:r>
              <w:rPr>
                <w:rFonts w:cs="Arial"/>
              </w:rPr>
              <w:t>5</w:t>
            </w:r>
          </w:p>
        </w:tc>
      </w:tr>
      <w:tr w:rsidR="00480832" w:rsidRPr="00480832" w14:paraId="0A130D29" w14:textId="77777777" w:rsidTr="00175244">
        <w:tc>
          <w:tcPr>
            <w:tcW w:w="630" w:type="dxa"/>
          </w:tcPr>
          <w:p w14:paraId="0336C10A" w14:textId="7D578F0F" w:rsidR="00DA3BD2" w:rsidRPr="00480832" w:rsidRDefault="00DA3BD2" w:rsidP="004D3BC2">
            <w:pPr>
              <w:spacing w:line="360" w:lineRule="auto"/>
              <w:jc w:val="center"/>
              <w:rPr>
                <w:rFonts w:cs="Arial"/>
              </w:rPr>
            </w:pPr>
            <w:r w:rsidRPr="00480832">
              <w:rPr>
                <w:rFonts w:cs="Arial"/>
              </w:rPr>
              <w:t>2</w:t>
            </w:r>
          </w:p>
        </w:tc>
        <w:tc>
          <w:tcPr>
            <w:tcW w:w="5760" w:type="dxa"/>
          </w:tcPr>
          <w:p w14:paraId="669849BD" w14:textId="3EBB9CC8" w:rsidR="00DA3BD2" w:rsidRPr="00480832" w:rsidRDefault="00DA3BD2" w:rsidP="004D3BC2">
            <w:pPr>
              <w:spacing w:line="360" w:lineRule="auto"/>
              <w:rPr>
                <w:rFonts w:cs="Arial"/>
              </w:rPr>
            </w:pPr>
            <w:r w:rsidRPr="00480832">
              <w:rPr>
                <w:rFonts w:cs="Arial"/>
              </w:rPr>
              <w:t>Remuneration</w:t>
            </w:r>
            <w:r w:rsidR="00827A12">
              <w:rPr>
                <w:rFonts w:cs="Arial"/>
              </w:rPr>
              <w:t xml:space="preserve"> and Allowance</w:t>
            </w:r>
            <w:r w:rsidRPr="00480832">
              <w:rPr>
                <w:rFonts w:cs="Arial"/>
              </w:rPr>
              <w:t xml:space="preserve"> Division</w:t>
            </w:r>
          </w:p>
        </w:tc>
        <w:tc>
          <w:tcPr>
            <w:tcW w:w="1949" w:type="dxa"/>
          </w:tcPr>
          <w:p w14:paraId="7B51BED6" w14:textId="27885FD6" w:rsidR="00DA3BD2" w:rsidRPr="00480832" w:rsidRDefault="00DA3BD2" w:rsidP="004D3BC2">
            <w:pPr>
              <w:spacing w:line="360" w:lineRule="auto"/>
              <w:jc w:val="center"/>
              <w:rPr>
                <w:rFonts w:cs="Arial"/>
              </w:rPr>
            </w:pPr>
            <w:r w:rsidRPr="00480832">
              <w:rPr>
                <w:rFonts w:cs="Arial"/>
              </w:rPr>
              <w:t>1</w:t>
            </w:r>
          </w:p>
        </w:tc>
      </w:tr>
      <w:tr w:rsidR="00480832" w:rsidRPr="00480832" w14:paraId="30211485" w14:textId="77777777" w:rsidTr="00175244">
        <w:tc>
          <w:tcPr>
            <w:tcW w:w="630" w:type="dxa"/>
          </w:tcPr>
          <w:p w14:paraId="6163BC16" w14:textId="23184071" w:rsidR="00DA3BD2" w:rsidRPr="00480832" w:rsidRDefault="00DA3BD2" w:rsidP="004D3BC2">
            <w:pPr>
              <w:spacing w:line="360" w:lineRule="auto"/>
              <w:jc w:val="center"/>
              <w:rPr>
                <w:rFonts w:cs="Arial"/>
              </w:rPr>
            </w:pPr>
            <w:r w:rsidRPr="00480832">
              <w:rPr>
                <w:rFonts w:cs="Arial"/>
              </w:rPr>
              <w:t>3</w:t>
            </w:r>
          </w:p>
        </w:tc>
        <w:tc>
          <w:tcPr>
            <w:tcW w:w="5760" w:type="dxa"/>
          </w:tcPr>
          <w:p w14:paraId="4A33702F" w14:textId="74E9300C" w:rsidR="00DA3BD2" w:rsidRPr="00480832" w:rsidRDefault="00DA3BD2" w:rsidP="004D3BC2">
            <w:pPr>
              <w:spacing w:line="360" w:lineRule="auto"/>
              <w:rPr>
                <w:rFonts w:cs="Arial"/>
              </w:rPr>
            </w:pPr>
            <w:r w:rsidRPr="00480832">
              <w:rPr>
                <w:rFonts w:cs="Arial"/>
              </w:rPr>
              <w:t xml:space="preserve">Staffing and Organisation Division </w:t>
            </w:r>
          </w:p>
        </w:tc>
        <w:tc>
          <w:tcPr>
            <w:tcW w:w="1949" w:type="dxa"/>
          </w:tcPr>
          <w:p w14:paraId="32638CE6" w14:textId="35D16FC8" w:rsidR="00DA3BD2" w:rsidRPr="00480832" w:rsidRDefault="00DA3BD2" w:rsidP="004D3BC2">
            <w:pPr>
              <w:spacing w:line="360" w:lineRule="auto"/>
              <w:jc w:val="center"/>
              <w:rPr>
                <w:rFonts w:cs="Arial"/>
              </w:rPr>
            </w:pPr>
            <w:r w:rsidRPr="00480832">
              <w:rPr>
                <w:rFonts w:cs="Arial"/>
              </w:rPr>
              <w:t>1</w:t>
            </w:r>
          </w:p>
        </w:tc>
      </w:tr>
      <w:tr w:rsidR="00480832" w:rsidRPr="00480832" w14:paraId="4E255D3D" w14:textId="77777777" w:rsidTr="00175244">
        <w:tc>
          <w:tcPr>
            <w:tcW w:w="630" w:type="dxa"/>
          </w:tcPr>
          <w:p w14:paraId="10042AA3" w14:textId="746CEA9E" w:rsidR="00DA3BD2" w:rsidRPr="00480832" w:rsidRDefault="00DA3BD2" w:rsidP="004D3BC2">
            <w:pPr>
              <w:spacing w:line="360" w:lineRule="auto"/>
              <w:jc w:val="center"/>
              <w:rPr>
                <w:rFonts w:cs="Arial"/>
              </w:rPr>
            </w:pPr>
            <w:r w:rsidRPr="00480832">
              <w:rPr>
                <w:rFonts w:cs="Arial"/>
              </w:rPr>
              <w:t>4</w:t>
            </w:r>
          </w:p>
        </w:tc>
        <w:tc>
          <w:tcPr>
            <w:tcW w:w="5760" w:type="dxa"/>
          </w:tcPr>
          <w:p w14:paraId="0AE4652B" w14:textId="62A1F115" w:rsidR="00DA3BD2" w:rsidRPr="00480832" w:rsidRDefault="00DA3BD2" w:rsidP="004D3BC2">
            <w:pPr>
              <w:spacing w:line="360" w:lineRule="auto"/>
              <w:rPr>
                <w:rFonts w:cs="Arial"/>
              </w:rPr>
            </w:pPr>
            <w:r w:rsidRPr="00480832">
              <w:rPr>
                <w:rFonts w:cs="Arial"/>
              </w:rPr>
              <w:t>Service Division</w:t>
            </w:r>
          </w:p>
        </w:tc>
        <w:tc>
          <w:tcPr>
            <w:tcW w:w="1949" w:type="dxa"/>
          </w:tcPr>
          <w:p w14:paraId="7709CDB4" w14:textId="3EBA19BB" w:rsidR="00DA3BD2" w:rsidRPr="00480832" w:rsidRDefault="00DA3BD2" w:rsidP="004D3BC2">
            <w:pPr>
              <w:spacing w:line="360" w:lineRule="auto"/>
              <w:jc w:val="center"/>
              <w:rPr>
                <w:rFonts w:cs="Arial"/>
              </w:rPr>
            </w:pPr>
            <w:r w:rsidRPr="00480832">
              <w:rPr>
                <w:rFonts w:cs="Arial"/>
              </w:rPr>
              <w:t>1</w:t>
            </w:r>
          </w:p>
        </w:tc>
      </w:tr>
      <w:tr w:rsidR="00480832" w:rsidRPr="00480832" w14:paraId="028AE10A" w14:textId="77777777" w:rsidTr="00175244">
        <w:tc>
          <w:tcPr>
            <w:tcW w:w="630" w:type="dxa"/>
          </w:tcPr>
          <w:p w14:paraId="0A76C7E7" w14:textId="117198C0" w:rsidR="00DA3BD2" w:rsidRPr="00480832" w:rsidRDefault="00DA3BD2" w:rsidP="004D3BC2">
            <w:pPr>
              <w:spacing w:line="360" w:lineRule="auto"/>
              <w:jc w:val="center"/>
              <w:rPr>
                <w:rFonts w:cs="Arial"/>
              </w:rPr>
            </w:pPr>
            <w:r w:rsidRPr="00480832">
              <w:rPr>
                <w:rFonts w:cs="Arial"/>
              </w:rPr>
              <w:t>5</w:t>
            </w:r>
          </w:p>
        </w:tc>
        <w:tc>
          <w:tcPr>
            <w:tcW w:w="5760" w:type="dxa"/>
          </w:tcPr>
          <w:p w14:paraId="09DF9B20" w14:textId="6918D4E7" w:rsidR="00DA3BD2" w:rsidRPr="00480832" w:rsidRDefault="00DA3BD2" w:rsidP="004D3BC2">
            <w:pPr>
              <w:spacing w:line="360" w:lineRule="auto"/>
              <w:rPr>
                <w:rFonts w:cs="Arial"/>
              </w:rPr>
            </w:pPr>
            <w:r w:rsidRPr="00480832">
              <w:rPr>
                <w:rFonts w:cs="Arial"/>
              </w:rPr>
              <w:t>Digital and Information Technology Division</w:t>
            </w:r>
          </w:p>
        </w:tc>
        <w:tc>
          <w:tcPr>
            <w:tcW w:w="1949" w:type="dxa"/>
          </w:tcPr>
          <w:p w14:paraId="624EC28F" w14:textId="0479FF1E" w:rsidR="00DA3BD2" w:rsidRPr="00480832" w:rsidRDefault="00DA3BD2" w:rsidP="004D3BC2">
            <w:pPr>
              <w:spacing w:line="360" w:lineRule="auto"/>
              <w:jc w:val="center"/>
              <w:rPr>
                <w:rFonts w:cs="Arial"/>
              </w:rPr>
            </w:pPr>
            <w:r w:rsidRPr="00480832">
              <w:rPr>
                <w:rFonts w:cs="Arial"/>
              </w:rPr>
              <w:t>1</w:t>
            </w:r>
          </w:p>
        </w:tc>
      </w:tr>
      <w:tr w:rsidR="00175244" w:rsidRPr="00480832" w14:paraId="053AB7F8" w14:textId="77777777" w:rsidTr="00175244">
        <w:tc>
          <w:tcPr>
            <w:tcW w:w="8339" w:type="dxa"/>
            <w:gridSpan w:val="3"/>
            <w:shd w:val="clear" w:color="auto" w:fill="D9D9D9" w:themeFill="background1" w:themeFillShade="D9"/>
          </w:tcPr>
          <w:p w14:paraId="0B884138" w14:textId="73A6EC36" w:rsidR="00175244" w:rsidRPr="00175244" w:rsidRDefault="00175244" w:rsidP="004D3BC2">
            <w:pPr>
              <w:spacing w:line="360" w:lineRule="auto"/>
              <w:jc w:val="center"/>
              <w:rPr>
                <w:rFonts w:cs="Arial"/>
                <w:b/>
                <w:bCs/>
              </w:rPr>
            </w:pPr>
            <w:r w:rsidRPr="00175244">
              <w:rPr>
                <w:rFonts w:cs="Arial"/>
                <w:b/>
                <w:bCs/>
              </w:rPr>
              <w:t>Ministry / Agency / Division</w:t>
            </w:r>
          </w:p>
        </w:tc>
      </w:tr>
      <w:tr w:rsidR="00480832" w:rsidRPr="00480832" w14:paraId="654613C7" w14:textId="77777777" w:rsidTr="00175244">
        <w:tc>
          <w:tcPr>
            <w:tcW w:w="630" w:type="dxa"/>
          </w:tcPr>
          <w:p w14:paraId="24E7DE21" w14:textId="318715D0" w:rsidR="00DA3BD2" w:rsidRPr="00480832" w:rsidRDefault="00DA3BD2" w:rsidP="004D3BC2">
            <w:pPr>
              <w:spacing w:line="360" w:lineRule="auto"/>
              <w:jc w:val="center"/>
              <w:rPr>
                <w:rFonts w:cs="Arial"/>
              </w:rPr>
            </w:pPr>
            <w:r w:rsidRPr="00480832">
              <w:rPr>
                <w:rFonts w:cs="Arial"/>
              </w:rPr>
              <w:t>6</w:t>
            </w:r>
          </w:p>
        </w:tc>
        <w:tc>
          <w:tcPr>
            <w:tcW w:w="5760" w:type="dxa"/>
          </w:tcPr>
          <w:p w14:paraId="6E4152E2" w14:textId="77D526FA" w:rsidR="00DA3BD2" w:rsidRPr="00480832" w:rsidRDefault="00FD49A4" w:rsidP="004D3BC2">
            <w:pPr>
              <w:spacing w:line="360" w:lineRule="auto"/>
              <w:rPr>
                <w:rFonts w:cs="Arial"/>
              </w:rPr>
            </w:pPr>
            <w:r w:rsidRPr="00480832">
              <w:rPr>
                <w:rFonts w:cs="Arial"/>
              </w:rPr>
              <w:t>Ministry o</w:t>
            </w:r>
            <w:r w:rsidR="00EF43C1" w:rsidRPr="00480832">
              <w:rPr>
                <w:rFonts w:cs="Arial"/>
              </w:rPr>
              <w:t>f</w:t>
            </w:r>
            <w:r w:rsidRPr="00480832">
              <w:rPr>
                <w:rFonts w:cs="Arial"/>
              </w:rPr>
              <w:t xml:space="preserve"> Finance</w:t>
            </w:r>
          </w:p>
        </w:tc>
        <w:tc>
          <w:tcPr>
            <w:tcW w:w="1949" w:type="dxa"/>
          </w:tcPr>
          <w:p w14:paraId="5B15901A" w14:textId="59142350" w:rsidR="00DA3BD2" w:rsidRPr="00480832" w:rsidRDefault="006978D8" w:rsidP="004D3BC2">
            <w:pPr>
              <w:spacing w:line="360" w:lineRule="auto"/>
              <w:jc w:val="center"/>
              <w:rPr>
                <w:rFonts w:cs="Arial"/>
              </w:rPr>
            </w:pPr>
            <w:r w:rsidRPr="00480832">
              <w:rPr>
                <w:rFonts w:cs="Arial"/>
              </w:rPr>
              <w:t>1</w:t>
            </w:r>
          </w:p>
        </w:tc>
      </w:tr>
      <w:tr w:rsidR="00175244" w:rsidRPr="00480832" w14:paraId="71FFA26F" w14:textId="77777777" w:rsidTr="00175244">
        <w:tc>
          <w:tcPr>
            <w:tcW w:w="630" w:type="dxa"/>
          </w:tcPr>
          <w:p w14:paraId="4C71AD6E" w14:textId="2FD5F18E" w:rsidR="00175244" w:rsidRPr="00480832" w:rsidRDefault="00175244" w:rsidP="00175244">
            <w:pPr>
              <w:spacing w:line="360" w:lineRule="auto"/>
              <w:jc w:val="center"/>
              <w:rPr>
                <w:rFonts w:cs="Arial"/>
              </w:rPr>
            </w:pPr>
            <w:r>
              <w:rPr>
                <w:rFonts w:cs="Arial"/>
              </w:rPr>
              <w:t>7</w:t>
            </w:r>
          </w:p>
        </w:tc>
        <w:tc>
          <w:tcPr>
            <w:tcW w:w="5760" w:type="dxa"/>
          </w:tcPr>
          <w:p w14:paraId="401743A1" w14:textId="65880785" w:rsidR="00175244" w:rsidRPr="00480832" w:rsidRDefault="00175244" w:rsidP="00175244">
            <w:pPr>
              <w:spacing w:line="360" w:lineRule="auto"/>
              <w:rPr>
                <w:rFonts w:cs="Arial"/>
              </w:rPr>
            </w:pPr>
            <w:r w:rsidRPr="00480832">
              <w:rPr>
                <w:rFonts w:cs="Arial"/>
              </w:rPr>
              <w:t>Ministry of Economy (MTEN Sec</w:t>
            </w:r>
            <w:r>
              <w:rPr>
                <w:rFonts w:cs="Arial"/>
              </w:rPr>
              <w:t>retariat</w:t>
            </w:r>
            <w:r w:rsidRPr="00480832">
              <w:rPr>
                <w:rFonts w:cs="Arial"/>
              </w:rPr>
              <w:t>/K-Economy</w:t>
            </w:r>
            <w:r>
              <w:rPr>
                <w:rFonts w:cs="Arial"/>
              </w:rPr>
              <w:t xml:space="preserve"> Division/Social Services Division</w:t>
            </w:r>
            <w:r w:rsidRPr="00480832">
              <w:rPr>
                <w:rFonts w:cs="Arial"/>
              </w:rPr>
              <w:t>)</w:t>
            </w:r>
          </w:p>
        </w:tc>
        <w:tc>
          <w:tcPr>
            <w:tcW w:w="1949" w:type="dxa"/>
          </w:tcPr>
          <w:p w14:paraId="578A5C31" w14:textId="2E955960" w:rsidR="00175244" w:rsidRPr="00480832" w:rsidRDefault="00175244" w:rsidP="00175244">
            <w:pPr>
              <w:spacing w:line="360" w:lineRule="auto"/>
              <w:jc w:val="center"/>
              <w:rPr>
                <w:rFonts w:cs="Arial"/>
              </w:rPr>
            </w:pPr>
            <w:r>
              <w:rPr>
                <w:rFonts w:cs="Arial"/>
              </w:rPr>
              <w:t>3</w:t>
            </w:r>
          </w:p>
        </w:tc>
      </w:tr>
      <w:tr w:rsidR="00175244" w:rsidRPr="00480832" w14:paraId="143DC2F1" w14:textId="77777777" w:rsidTr="00175244">
        <w:tc>
          <w:tcPr>
            <w:tcW w:w="630" w:type="dxa"/>
          </w:tcPr>
          <w:p w14:paraId="6E22D53A" w14:textId="3DA09360" w:rsidR="00175244" w:rsidRPr="00480832" w:rsidRDefault="00175244" w:rsidP="00175244">
            <w:pPr>
              <w:spacing w:line="360" w:lineRule="auto"/>
              <w:jc w:val="center"/>
              <w:rPr>
                <w:rFonts w:cs="Arial"/>
              </w:rPr>
            </w:pPr>
            <w:r>
              <w:rPr>
                <w:rFonts w:cs="Arial"/>
              </w:rPr>
              <w:t>8</w:t>
            </w:r>
          </w:p>
        </w:tc>
        <w:tc>
          <w:tcPr>
            <w:tcW w:w="5760" w:type="dxa"/>
          </w:tcPr>
          <w:p w14:paraId="495AF1E7" w14:textId="023F65F8" w:rsidR="00175244" w:rsidRPr="00480832" w:rsidRDefault="00175244" w:rsidP="00175244">
            <w:pPr>
              <w:spacing w:line="360" w:lineRule="auto"/>
              <w:rPr>
                <w:rFonts w:cs="Arial"/>
              </w:rPr>
            </w:pPr>
            <w:r>
              <w:rPr>
                <w:rFonts w:cs="Arial"/>
              </w:rPr>
              <w:t>Ministry of Digital</w:t>
            </w:r>
          </w:p>
        </w:tc>
        <w:tc>
          <w:tcPr>
            <w:tcW w:w="1949" w:type="dxa"/>
          </w:tcPr>
          <w:p w14:paraId="40FF110C" w14:textId="55377A43" w:rsidR="00175244" w:rsidRPr="00480832" w:rsidRDefault="00175244" w:rsidP="00175244">
            <w:pPr>
              <w:spacing w:line="360" w:lineRule="auto"/>
              <w:jc w:val="center"/>
              <w:rPr>
                <w:rFonts w:cs="Arial"/>
              </w:rPr>
            </w:pPr>
            <w:r>
              <w:rPr>
                <w:rFonts w:cs="Arial"/>
              </w:rPr>
              <w:t>1</w:t>
            </w:r>
          </w:p>
        </w:tc>
      </w:tr>
      <w:tr w:rsidR="00175244" w:rsidRPr="00480832" w14:paraId="5F2451CC" w14:textId="77777777" w:rsidTr="00175244">
        <w:tc>
          <w:tcPr>
            <w:tcW w:w="630" w:type="dxa"/>
          </w:tcPr>
          <w:p w14:paraId="4D030245" w14:textId="5442ABF5" w:rsidR="00175244" w:rsidRPr="00480832" w:rsidRDefault="00175244" w:rsidP="00175244">
            <w:pPr>
              <w:spacing w:line="360" w:lineRule="auto"/>
              <w:jc w:val="center"/>
              <w:rPr>
                <w:rFonts w:cs="Arial"/>
              </w:rPr>
            </w:pPr>
            <w:r>
              <w:rPr>
                <w:rFonts w:cs="Arial"/>
              </w:rPr>
              <w:t>9</w:t>
            </w:r>
          </w:p>
        </w:tc>
        <w:tc>
          <w:tcPr>
            <w:tcW w:w="5760" w:type="dxa"/>
          </w:tcPr>
          <w:p w14:paraId="077AF3FA" w14:textId="4C5A4BC3" w:rsidR="00175244" w:rsidRPr="00480832" w:rsidRDefault="00175244" w:rsidP="00175244">
            <w:pPr>
              <w:spacing w:line="360" w:lineRule="auto"/>
              <w:rPr>
                <w:rFonts w:cs="Arial"/>
              </w:rPr>
            </w:pPr>
            <w:r>
              <w:rPr>
                <w:rFonts w:cs="Arial"/>
              </w:rPr>
              <w:t>Ministry of Communication</w:t>
            </w:r>
          </w:p>
        </w:tc>
        <w:tc>
          <w:tcPr>
            <w:tcW w:w="1949" w:type="dxa"/>
          </w:tcPr>
          <w:p w14:paraId="12EE684F" w14:textId="3F194624" w:rsidR="00175244" w:rsidRPr="00480832" w:rsidRDefault="00175244" w:rsidP="00175244">
            <w:pPr>
              <w:spacing w:line="360" w:lineRule="auto"/>
              <w:jc w:val="center"/>
              <w:rPr>
                <w:rFonts w:cs="Arial"/>
              </w:rPr>
            </w:pPr>
            <w:r>
              <w:rPr>
                <w:rFonts w:cs="Arial"/>
              </w:rPr>
              <w:t>1</w:t>
            </w:r>
          </w:p>
        </w:tc>
      </w:tr>
      <w:tr w:rsidR="00175244" w:rsidRPr="00480832" w14:paraId="31786D7C" w14:textId="77777777" w:rsidTr="00175244">
        <w:tc>
          <w:tcPr>
            <w:tcW w:w="630" w:type="dxa"/>
          </w:tcPr>
          <w:p w14:paraId="5D074B97" w14:textId="4BCFB288" w:rsidR="00175244" w:rsidRPr="00480832" w:rsidRDefault="00175244" w:rsidP="00175244">
            <w:pPr>
              <w:spacing w:line="360" w:lineRule="auto"/>
              <w:jc w:val="center"/>
              <w:rPr>
                <w:rFonts w:cs="Arial"/>
              </w:rPr>
            </w:pPr>
            <w:r>
              <w:rPr>
                <w:rFonts w:cs="Arial"/>
              </w:rPr>
              <w:t>10</w:t>
            </w:r>
          </w:p>
        </w:tc>
        <w:tc>
          <w:tcPr>
            <w:tcW w:w="5760" w:type="dxa"/>
          </w:tcPr>
          <w:p w14:paraId="7BEBC621" w14:textId="03CBA8EB" w:rsidR="00175244" w:rsidRPr="00480832" w:rsidRDefault="00175244" w:rsidP="00175244">
            <w:pPr>
              <w:spacing w:line="360" w:lineRule="auto"/>
              <w:rPr>
                <w:rFonts w:cs="Arial"/>
              </w:rPr>
            </w:pPr>
            <w:r w:rsidRPr="00480832">
              <w:rPr>
                <w:rFonts w:cs="Arial"/>
              </w:rPr>
              <w:t>Public-Private Partnership Unit (UKAS)</w:t>
            </w:r>
          </w:p>
        </w:tc>
        <w:tc>
          <w:tcPr>
            <w:tcW w:w="1949" w:type="dxa"/>
          </w:tcPr>
          <w:p w14:paraId="1F1CDDDF" w14:textId="371BF7B8" w:rsidR="00175244" w:rsidRPr="00480832" w:rsidRDefault="00175244" w:rsidP="00175244">
            <w:pPr>
              <w:spacing w:line="360" w:lineRule="auto"/>
              <w:jc w:val="center"/>
              <w:rPr>
                <w:rFonts w:cs="Arial"/>
              </w:rPr>
            </w:pPr>
            <w:r w:rsidRPr="00480832">
              <w:rPr>
                <w:rFonts w:cs="Arial"/>
              </w:rPr>
              <w:t>1</w:t>
            </w:r>
          </w:p>
        </w:tc>
      </w:tr>
      <w:tr w:rsidR="00175244" w:rsidRPr="00480832" w14:paraId="3A17BF5A" w14:textId="77777777" w:rsidTr="00175244">
        <w:tc>
          <w:tcPr>
            <w:tcW w:w="630" w:type="dxa"/>
          </w:tcPr>
          <w:p w14:paraId="7FBA53D2" w14:textId="289AA935" w:rsidR="00175244" w:rsidRPr="00480832" w:rsidRDefault="00175244" w:rsidP="00175244">
            <w:pPr>
              <w:spacing w:line="360" w:lineRule="auto"/>
              <w:jc w:val="center"/>
              <w:rPr>
                <w:rFonts w:cs="Arial"/>
              </w:rPr>
            </w:pPr>
            <w:r>
              <w:rPr>
                <w:rFonts w:cs="Arial"/>
              </w:rPr>
              <w:t>11</w:t>
            </w:r>
          </w:p>
        </w:tc>
        <w:tc>
          <w:tcPr>
            <w:tcW w:w="5760" w:type="dxa"/>
          </w:tcPr>
          <w:p w14:paraId="2A2E8D36" w14:textId="5D090770" w:rsidR="00175244" w:rsidRPr="00480832" w:rsidRDefault="00175244" w:rsidP="00175244">
            <w:pPr>
              <w:spacing w:line="360" w:lineRule="auto"/>
              <w:rPr>
                <w:rFonts w:cs="Arial"/>
              </w:rPr>
            </w:pPr>
            <w:r>
              <w:rPr>
                <w:rFonts w:cs="Arial"/>
              </w:rPr>
              <w:t>Registry of Societies</w:t>
            </w:r>
            <w:r w:rsidR="00BB7DC3">
              <w:rPr>
                <w:rFonts w:cs="Arial"/>
              </w:rPr>
              <w:t xml:space="preserve"> (ROS)</w:t>
            </w:r>
          </w:p>
        </w:tc>
        <w:tc>
          <w:tcPr>
            <w:tcW w:w="1949" w:type="dxa"/>
          </w:tcPr>
          <w:p w14:paraId="56EC1613" w14:textId="29D85126" w:rsidR="00175244" w:rsidRDefault="00175244" w:rsidP="00175244">
            <w:pPr>
              <w:spacing w:line="360" w:lineRule="auto"/>
              <w:jc w:val="center"/>
              <w:rPr>
                <w:rFonts w:cs="Arial"/>
              </w:rPr>
            </w:pPr>
            <w:r>
              <w:rPr>
                <w:rFonts w:cs="Arial"/>
              </w:rPr>
              <w:t>1</w:t>
            </w:r>
          </w:p>
        </w:tc>
      </w:tr>
      <w:tr w:rsidR="00175244" w:rsidRPr="00480832" w14:paraId="18454B03" w14:textId="77777777" w:rsidTr="00175244">
        <w:tc>
          <w:tcPr>
            <w:tcW w:w="630" w:type="dxa"/>
          </w:tcPr>
          <w:p w14:paraId="435B8711" w14:textId="34EC307B" w:rsidR="00175244" w:rsidRPr="00480832" w:rsidRDefault="00175244" w:rsidP="00175244">
            <w:pPr>
              <w:spacing w:line="360" w:lineRule="auto"/>
              <w:jc w:val="center"/>
              <w:rPr>
                <w:rFonts w:cs="Arial"/>
              </w:rPr>
            </w:pPr>
            <w:r>
              <w:rPr>
                <w:rFonts w:cs="Arial"/>
              </w:rPr>
              <w:t>12</w:t>
            </w:r>
          </w:p>
        </w:tc>
        <w:tc>
          <w:tcPr>
            <w:tcW w:w="5760" w:type="dxa"/>
          </w:tcPr>
          <w:p w14:paraId="2959676D" w14:textId="4A7A6DA0" w:rsidR="00175244" w:rsidRPr="00480832" w:rsidRDefault="00175244" w:rsidP="00175244">
            <w:pPr>
              <w:spacing w:line="360" w:lineRule="auto"/>
              <w:rPr>
                <w:rFonts w:cs="Arial"/>
              </w:rPr>
            </w:pPr>
            <w:r w:rsidRPr="00480832">
              <w:rPr>
                <w:rFonts w:cs="Arial"/>
              </w:rPr>
              <w:t xml:space="preserve">Public and Private Universities </w:t>
            </w:r>
          </w:p>
        </w:tc>
        <w:tc>
          <w:tcPr>
            <w:tcW w:w="1949" w:type="dxa"/>
          </w:tcPr>
          <w:p w14:paraId="65E188AD" w14:textId="55CC6D43" w:rsidR="00175244" w:rsidRPr="00480832" w:rsidRDefault="00175244" w:rsidP="00175244">
            <w:pPr>
              <w:spacing w:line="360" w:lineRule="auto"/>
              <w:jc w:val="center"/>
              <w:rPr>
                <w:rFonts w:cs="Arial"/>
              </w:rPr>
            </w:pPr>
            <w:r w:rsidRPr="00480832">
              <w:rPr>
                <w:rFonts w:cs="Arial"/>
              </w:rPr>
              <w:t>3</w:t>
            </w:r>
          </w:p>
        </w:tc>
      </w:tr>
      <w:tr w:rsidR="00175244" w:rsidRPr="00480832" w14:paraId="75B688EE" w14:textId="77777777" w:rsidTr="00175244">
        <w:tc>
          <w:tcPr>
            <w:tcW w:w="630" w:type="dxa"/>
          </w:tcPr>
          <w:p w14:paraId="770765F8" w14:textId="77777777" w:rsidR="00175244" w:rsidRPr="00480832" w:rsidRDefault="00175244" w:rsidP="00175244">
            <w:pPr>
              <w:spacing w:line="360" w:lineRule="auto"/>
              <w:jc w:val="center"/>
              <w:rPr>
                <w:rFonts w:cs="Arial"/>
              </w:rPr>
            </w:pPr>
          </w:p>
        </w:tc>
        <w:tc>
          <w:tcPr>
            <w:tcW w:w="5760" w:type="dxa"/>
          </w:tcPr>
          <w:p w14:paraId="71DFDFCA" w14:textId="77777777" w:rsidR="00175244" w:rsidRPr="00480832" w:rsidRDefault="00175244" w:rsidP="00175244">
            <w:pPr>
              <w:spacing w:line="360" w:lineRule="auto"/>
              <w:rPr>
                <w:rFonts w:cs="Arial"/>
                <w:b/>
              </w:rPr>
            </w:pPr>
            <w:r w:rsidRPr="00480832">
              <w:rPr>
                <w:rFonts w:cs="Arial"/>
                <w:b/>
              </w:rPr>
              <w:t>Total</w:t>
            </w:r>
          </w:p>
        </w:tc>
        <w:tc>
          <w:tcPr>
            <w:tcW w:w="1949" w:type="dxa"/>
          </w:tcPr>
          <w:p w14:paraId="34993C99" w14:textId="37E83945" w:rsidR="00175244" w:rsidRPr="00480832" w:rsidRDefault="00175244" w:rsidP="00175244">
            <w:pPr>
              <w:spacing w:line="360" w:lineRule="auto"/>
              <w:rPr>
                <w:rFonts w:cs="Arial"/>
                <w:b/>
                <w:bCs/>
              </w:rPr>
            </w:pPr>
            <w:r w:rsidRPr="00480832">
              <w:rPr>
                <w:rFonts w:cs="Arial"/>
              </w:rPr>
              <w:t xml:space="preserve">      </w:t>
            </w:r>
            <w:r>
              <w:rPr>
                <w:rFonts w:cs="Arial"/>
              </w:rPr>
              <w:t xml:space="preserve"> </w:t>
            </w:r>
            <w:r w:rsidRPr="00480832">
              <w:rPr>
                <w:rFonts w:cs="Arial"/>
              </w:rPr>
              <w:t xml:space="preserve">    </w:t>
            </w:r>
            <w:r>
              <w:rPr>
                <w:rFonts w:cs="Arial"/>
                <w:b/>
                <w:bCs/>
              </w:rPr>
              <w:t>20</w:t>
            </w:r>
          </w:p>
        </w:tc>
      </w:tr>
    </w:tbl>
    <w:p w14:paraId="08B12683" w14:textId="77777777" w:rsidR="001C0B2D" w:rsidRDefault="001C0B2D" w:rsidP="001C0B2D">
      <w:pPr>
        <w:pStyle w:val="Heading2"/>
        <w:spacing w:before="0" w:after="0" w:line="360" w:lineRule="auto"/>
        <w:rPr>
          <w:rFonts w:cs="Arial"/>
        </w:rPr>
      </w:pPr>
    </w:p>
    <w:p w14:paraId="294756D7" w14:textId="33777430" w:rsidR="00292058" w:rsidRPr="00480832" w:rsidRDefault="004C61D9" w:rsidP="004D3BC2">
      <w:pPr>
        <w:pStyle w:val="Heading2"/>
        <w:numPr>
          <w:ilvl w:val="0"/>
          <w:numId w:val="9"/>
        </w:numPr>
        <w:spacing w:line="360" w:lineRule="auto"/>
        <w:rPr>
          <w:rFonts w:cs="Arial"/>
        </w:rPr>
      </w:pPr>
      <w:r w:rsidRPr="00480832">
        <w:rPr>
          <w:rFonts w:cs="Arial"/>
        </w:rPr>
        <w:t>RETURN ON INVESTMENT FOR VISITED COUNTRIES</w:t>
      </w:r>
    </w:p>
    <w:p w14:paraId="5AA46CD2" w14:textId="449BC640" w:rsidR="00541053" w:rsidRPr="00480832" w:rsidRDefault="00541053" w:rsidP="004D3BC2">
      <w:pPr>
        <w:numPr>
          <w:ilvl w:val="0"/>
          <w:numId w:val="1"/>
        </w:numPr>
        <w:pBdr>
          <w:top w:val="nil"/>
          <w:left w:val="nil"/>
          <w:bottom w:val="nil"/>
          <w:right w:val="nil"/>
          <w:between w:val="nil"/>
        </w:pBdr>
        <w:tabs>
          <w:tab w:val="left" w:pos="1440"/>
        </w:tabs>
        <w:spacing w:after="0" w:line="360" w:lineRule="auto"/>
        <w:ind w:left="900" w:hanging="567"/>
        <w:jc w:val="both"/>
        <w:rPr>
          <w:rFonts w:eastAsia="Arial" w:cs="Arial"/>
          <w:szCs w:val="24"/>
        </w:rPr>
      </w:pPr>
      <w:r w:rsidRPr="00480832">
        <w:rPr>
          <w:rFonts w:eastAsia="Arial" w:cs="Arial"/>
          <w:szCs w:val="24"/>
        </w:rPr>
        <w:t xml:space="preserve">Sharing best practices </w:t>
      </w:r>
      <w:r w:rsidR="00D039D8">
        <w:rPr>
          <w:rFonts w:eastAsia="Arial" w:cs="Arial"/>
          <w:szCs w:val="24"/>
        </w:rPr>
        <w:t>on the respective countries'</w:t>
      </w:r>
      <w:r w:rsidRPr="00480832">
        <w:rPr>
          <w:rFonts w:eastAsia="Arial" w:cs="Arial"/>
          <w:szCs w:val="24"/>
        </w:rPr>
        <w:t xml:space="preserve"> </w:t>
      </w:r>
      <w:r w:rsidR="00EF5593" w:rsidRPr="00480832">
        <w:rPr>
          <w:rFonts w:eastAsia="Arial" w:cs="Arial"/>
          <w:szCs w:val="24"/>
        </w:rPr>
        <w:t xml:space="preserve">public sector and </w:t>
      </w:r>
      <w:r w:rsidR="00D039D8">
        <w:rPr>
          <w:rFonts w:eastAsia="Arial" w:cs="Arial"/>
          <w:szCs w:val="24"/>
        </w:rPr>
        <w:t xml:space="preserve">human resource </w:t>
      </w:r>
      <w:r w:rsidR="00EF5593" w:rsidRPr="00480832">
        <w:rPr>
          <w:rFonts w:eastAsia="Arial" w:cs="Arial"/>
          <w:szCs w:val="24"/>
        </w:rPr>
        <w:t>policies.</w:t>
      </w:r>
    </w:p>
    <w:p w14:paraId="1C9EC5D9" w14:textId="77777777" w:rsidR="00104163" w:rsidRDefault="00541053" w:rsidP="004D3BC2">
      <w:pPr>
        <w:numPr>
          <w:ilvl w:val="0"/>
          <w:numId w:val="1"/>
        </w:numPr>
        <w:pBdr>
          <w:top w:val="nil"/>
          <w:left w:val="nil"/>
          <w:bottom w:val="nil"/>
          <w:right w:val="nil"/>
          <w:between w:val="nil"/>
        </w:pBdr>
        <w:tabs>
          <w:tab w:val="left" w:pos="1440"/>
        </w:tabs>
        <w:spacing w:after="0" w:line="360" w:lineRule="auto"/>
        <w:ind w:left="900" w:hanging="567"/>
        <w:jc w:val="both"/>
        <w:rPr>
          <w:rFonts w:eastAsia="Arial" w:cs="Arial"/>
          <w:szCs w:val="24"/>
        </w:rPr>
      </w:pPr>
      <w:r w:rsidRPr="00480832">
        <w:rPr>
          <w:rFonts w:eastAsia="Arial" w:cs="Arial"/>
          <w:szCs w:val="24"/>
        </w:rPr>
        <w:t>Sharing session</w:t>
      </w:r>
      <w:r w:rsidR="005B7909" w:rsidRPr="00480832">
        <w:rPr>
          <w:rFonts w:eastAsia="Arial" w:cs="Arial"/>
          <w:szCs w:val="24"/>
        </w:rPr>
        <w:t>s</w:t>
      </w:r>
      <w:r w:rsidRPr="00480832">
        <w:rPr>
          <w:rFonts w:eastAsia="Arial" w:cs="Arial"/>
          <w:szCs w:val="24"/>
        </w:rPr>
        <w:t xml:space="preserve"> </w:t>
      </w:r>
      <w:r w:rsidR="00C038A4" w:rsidRPr="00480832">
        <w:rPr>
          <w:rFonts w:eastAsia="Arial" w:cs="Arial"/>
          <w:szCs w:val="24"/>
        </w:rPr>
        <w:t>on government</w:t>
      </w:r>
      <w:r w:rsidR="00BD3199" w:rsidRPr="00480832">
        <w:rPr>
          <w:rFonts w:eastAsia="Arial" w:cs="Arial"/>
          <w:szCs w:val="24"/>
        </w:rPr>
        <w:t>'</w:t>
      </w:r>
      <w:r w:rsidR="00C038A4" w:rsidRPr="00480832">
        <w:rPr>
          <w:rFonts w:eastAsia="Arial" w:cs="Arial"/>
          <w:szCs w:val="24"/>
        </w:rPr>
        <w:t xml:space="preserve">s strategic </w:t>
      </w:r>
      <w:r w:rsidR="00D039D8">
        <w:rPr>
          <w:rFonts w:eastAsia="Arial" w:cs="Arial"/>
          <w:szCs w:val="24"/>
        </w:rPr>
        <w:t xml:space="preserve">human resource </w:t>
      </w:r>
      <w:r w:rsidR="00C038A4" w:rsidRPr="00480832">
        <w:rPr>
          <w:rFonts w:eastAsia="Arial" w:cs="Arial"/>
          <w:szCs w:val="24"/>
        </w:rPr>
        <w:t>policies.</w:t>
      </w:r>
    </w:p>
    <w:p w14:paraId="70EF9C8D" w14:textId="53D7E5FC" w:rsidR="00541053" w:rsidRPr="00480832" w:rsidRDefault="00C038A4" w:rsidP="00104163">
      <w:pPr>
        <w:pBdr>
          <w:top w:val="nil"/>
          <w:left w:val="nil"/>
          <w:bottom w:val="nil"/>
          <w:right w:val="nil"/>
          <w:between w:val="nil"/>
        </w:pBdr>
        <w:tabs>
          <w:tab w:val="left" w:pos="1440"/>
        </w:tabs>
        <w:spacing w:after="0" w:line="360" w:lineRule="auto"/>
        <w:ind w:left="900"/>
        <w:jc w:val="both"/>
        <w:rPr>
          <w:rFonts w:eastAsia="Arial" w:cs="Arial"/>
          <w:szCs w:val="24"/>
        </w:rPr>
      </w:pPr>
      <w:r w:rsidRPr="00480832">
        <w:rPr>
          <w:rFonts w:eastAsia="Arial" w:cs="Arial"/>
          <w:szCs w:val="24"/>
        </w:rPr>
        <w:t xml:space="preserve"> </w:t>
      </w:r>
      <w:r w:rsidR="0042607A" w:rsidRPr="00480832">
        <w:rPr>
          <w:rFonts w:eastAsia="Arial" w:cs="Arial"/>
          <w:szCs w:val="24"/>
        </w:rPr>
        <w:t xml:space="preserve"> </w:t>
      </w:r>
      <w:r w:rsidR="00541053" w:rsidRPr="00480832">
        <w:rPr>
          <w:rFonts w:eastAsia="Arial" w:cs="Arial"/>
          <w:szCs w:val="24"/>
        </w:rPr>
        <w:t xml:space="preserve"> </w:t>
      </w:r>
    </w:p>
    <w:p w14:paraId="6868CAA7" w14:textId="458F0019" w:rsidR="00292058" w:rsidRDefault="004C61D9" w:rsidP="00104163">
      <w:pPr>
        <w:pStyle w:val="Heading2"/>
        <w:numPr>
          <w:ilvl w:val="0"/>
          <w:numId w:val="9"/>
        </w:numPr>
        <w:spacing w:before="0" w:after="0" w:line="360" w:lineRule="auto"/>
        <w:ind w:left="357" w:hanging="357"/>
        <w:rPr>
          <w:rFonts w:cs="Arial"/>
        </w:rPr>
      </w:pPr>
      <w:r w:rsidRPr="00480832">
        <w:rPr>
          <w:rFonts w:cs="Arial"/>
        </w:rPr>
        <w:lastRenderedPageBreak/>
        <w:t>CONTACT PERSON</w:t>
      </w:r>
    </w:p>
    <w:p w14:paraId="1A039926" w14:textId="77777777" w:rsidR="00104163" w:rsidRPr="00104163" w:rsidRDefault="00104163" w:rsidP="00104163"/>
    <w:p w14:paraId="58330E75" w14:textId="130FB2D9" w:rsidR="003C6F22" w:rsidRPr="004D3BC2" w:rsidRDefault="00830B12" w:rsidP="004D3BC2">
      <w:pPr>
        <w:pStyle w:val="ListParagraph"/>
        <w:pBdr>
          <w:top w:val="nil"/>
          <w:left w:val="nil"/>
          <w:bottom w:val="nil"/>
          <w:right w:val="nil"/>
          <w:between w:val="nil"/>
        </w:pBdr>
        <w:spacing w:after="0" w:line="360" w:lineRule="auto"/>
        <w:ind w:left="360"/>
        <w:jc w:val="both"/>
        <w:rPr>
          <w:rFonts w:eastAsia="Arial" w:cs="Arial"/>
          <w:b/>
          <w:bCs/>
          <w:szCs w:val="24"/>
        </w:rPr>
      </w:pPr>
      <w:r w:rsidRPr="004D3BC2">
        <w:rPr>
          <w:rFonts w:eastAsia="Arial" w:cs="Arial"/>
          <w:b/>
          <w:bCs/>
          <w:szCs w:val="24"/>
        </w:rPr>
        <w:t>Ms. Nadia Monira Mohamed Taib</w:t>
      </w:r>
      <w:r w:rsidR="00EA525C" w:rsidRPr="004D3BC2">
        <w:rPr>
          <w:rFonts w:eastAsia="Arial" w:cs="Arial"/>
          <w:b/>
          <w:bCs/>
          <w:szCs w:val="24"/>
        </w:rPr>
        <w:t xml:space="preserve"> </w:t>
      </w:r>
    </w:p>
    <w:p w14:paraId="39BE8694" w14:textId="272988FC" w:rsidR="003C6F22" w:rsidRPr="004D3BC2" w:rsidRDefault="00830B12" w:rsidP="004D3BC2">
      <w:pPr>
        <w:pStyle w:val="ListParagraph"/>
        <w:pBdr>
          <w:top w:val="nil"/>
          <w:left w:val="nil"/>
          <w:bottom w:val="nil"/>
          <w:right w:val="nil"/>
          <w:between w:val="nil"/>
        </w:pBdr>
        <w:spacing w:after="0" w:line="360" w:lineRule="auto"/>
        <w:ind w:left="360"/>
        <w:jc w:val="both"/>
        <w:rPr>
          <w:rFonts w:eastAsia="Arial" w:cs="Arial"/>
          <w:b/>
          <w:bCs/>
          <w:szCs w:val="24"/>
        </w:rPr>
      </w:pPr>
      <w:r w:rsidRPr="004D3BC2">
        <w:rPr>
          <w:rFonts w:eastAsia="Arial" w:cs="Arial"/>
          <w:b/>
          <w:bCs/>
          <w:szCs w:val="24"/>
        </w:rPr>
        <w:t xml:space="preserve">Principal </w:t>
      </w:r>
      <w:r w:rsidR="003C6F22" w:rsidRPr="004D3BC2">
        <w:rPr>
          <w:rFonts w:eastAsia="Arial" w:cs="Arial"/>
          <w:b/>
          <w:bCs/>
          <w:szCs w:val="24"/>
        </w:rPr>
        <w:t>Assistant Director</w:t>
      </w:r>
    </w:p>
    <w:p w14:paraId="5D3DC111" w14:textId="77777777" w:rsidR="003C6F22" w:rsidRPr="00480832" w:rsidRDefault="003C6F22" w:rsidP="004D3BC2">
      <w:pPr>
        <w:pStyle w:val="ListParagraph"/>
        <w:pBdr>
          <w:top w:val="nil"/>
          <w:left w:val="nil"/>
          <w:bottom w:val="nil"/>
          <w:right w:val="nil"/>
          <w:between w:val="nil"/>
        </w:pBdr>
        <w:spacing w:after="0" w:line="360" w:lineRule="auto"/>
        <w:ind w:left="360"/>
        <w:jc w:val="both"/>
        <w:rPr>
          <w:rFonts w:eastAsia="Arial" w:cs="Arial"/>
          <w:szCs w:val="24"/>
        </w:rPr>
      </w:pPr>
      <w:r w:rsidRPr="00480832">
        <w:rPr>
          <w:rFonts w:eastAsia="Arial" w:cs="Arial"/>
          <w:szCs w:val="24"/>
        </w:rPr>
        <w:t>Research, Planning and Policy Division</w:t>
      </w:r>
    </w:p>
    <w:p w14:paraId="0C604D1C" w14:textId="77777777" w:rsidR="00EA525C" w:rsidRPr="00480832" w:rsidRDefault="003C6F22" w:rsidP="004D3BC2">
      <w:pPr>
        <w:pStyle w:val="ListParagraph"/>
        <w:pBdr>
          <w:top w:val="nil"/>
          <w:left w:val="nil"/>
          <w:bottom w:val="nil"/>
          <w:right w:val="nil"/>
          <w:between w:val="nil"/>
        </w:pBdr>
        <w:spacing w:after="0" w:line="360" w:lineRule="auto"/>
        <w:ind w:left="360"/>
        <w:jc w:val="both"/>
        <w:rPr>
          <w:rFonts w:eastAsia="Arial" w:cs="Arial"/>
          <w:szCs w:val="24"/>
        </w:rPr>
      </w:pPr>
      <w:r w:rsidRPr="00480832">
        <w:rPr>
          <w:rFonts w:eastAsia="Arial" w:cs="Arial"/>
          <w:szCs w:val="24"/>
        </w:rPr>
        <w:t>Public Service Department</w:t>
      </w:r>
    </w:p>
    <w:p w14:paraId="25249932" w14:textId="657ACFCF" w:rsidR="003C6F22" w:rsidRPr="00480832" w:rsidRDefault="003C6F22" w:rsidP="004D3BC2">
      <w:pPr>
        <w:pStyle w:val="ListParagraph"/>
        <w:pBdr>
          <w:top w:val="nil"/>
          <w:left w:val="nil"/>
          <w:bottom w:val="nil"/>
          <w:right w:val="nil"/>
          <w:between w:val="nil"/>
        </w:pBdr>
        <w:spacing w:after="0" w:line="360" w:lineRule="auto"/>
        <w:ind w:left="360"/>
        <w:jc w:val="both"/>
        <w:rPr>
          <w:rFonts w:eastAsia="Arial" w:cs="Arial"/>
          <w:szCs w:val="24"/>
        </w:rPr>
      </w:pPr>
      <w:r w:rsidRPr="00480832">
        <w:rPr>
          <w:rFonts w:eastAsia="Arial" w:cs="Arial"/>
          <w:szCs w:val="24"/>
        </w:rPr>
        <w:t>MALAYSIA</w:t>
      </w:r>
    </w:p>
    <w:p w14:paraId="0815DBD9" w14:textId="62BF7F74" w:rsidR="003C6F22" w:rsidRPr="00480832" w:rsidRDefault="003C6F22" w:rsidP="004D3BC2">
      <w:pPr>
        <w:pStyle w:val="ListParagraph"/>
        <w:pBdr>
          <w:top w:val="nil"/>
          <w:left w:val="nil"/>
          <w:bottom w:val="nil"/>
          <w:right w:val="nil"/>
          <w:between w:val="nil"/>
        </w:pBdr>
        <w:spacing w:after="0" w:line="360" w:lineRule="auto"/>
        <w:ind w:left="360"/>
        <w:jc w:val="both"/>
        <w:rPr>
          <w:rFonts w:eastAsia="Arial" w:cs="Arial"/>
          <w:szCs w:val="24"/>
        </w:rPr>
      </w:pPr>
      <w:r w:rsidRPr="00480832">
        <w:rPr>
          <w:rFonts w:eastAsia="Arial" w:cs="Arial"/>
          <w:szCs w:val="24"/>
        </w:rPr>
        <w:t>Tel No: +603-8885 3</w:t>
      </w:r>
      <w:r w:rsidR="00830B12" w:rsidRPr="00480832">
        <w:rPr>
          <w:rFonts w:eastAsia="Arial" w:cs="Arial"/>
          <w:szCs w:val="24"/>
        </w:rPr>
        <w:t>836</w:t>
      </w:r>
      <w:r w:rsidRPr="00480832">
        <w:rPr>
          <w:rFonts w:eastAsia="Arial" w:cs="Arial"/>
          <w:szCs w:val="24"/>
        </w:rPr>
        <w:t xml:space="preserve"> (Office) / +6012</w:t>
      </w:r>
      <w:r w:rsidR="00A357AD" w:rsidRPr="00480832">
        <w:rPr>
          <w:rFonts w:eastAsia="Arial" w:cs="Arial"/>
          <w:szCs w:val="24"/>
        </w:rPr>
        <w:t>-3023912</w:t>
      </w:r>
      <w:r w:rsidRPr="00480832">
        <w:rPr>
          <w:rFonts w:eastAsia="Arial" w:cs="Arial"/>
          <w:szCs w:val="24"/>
        </w:rPr>
        <w:t xml:space="preserve"> (Mobile)</w:t>
      </w:r>
    </w:p>
    <w:p w14:paraId="499FCEA7" w14:textId="0F2E5520" w:rsidR="003C6F22" w:rsidRPr="00480832" w:rsidRDefault="003C6F22" w:rsidP="004D3BC2">
      <w:pPr>
        <w:pStyle w:val="ListParagraph"/>
        <w:pBdr>
          <w:top w:val="nil"/>
          <w:left w:val="nil"/>
          <w:bottom w:val="nil"/>
          <w:right w:val="nil"/>
          <w:between w:val="nil"/>
        </w:pBdr>
        <w:spacing w:after="0" w:line="360" w:lineRule="auto"/>
        <w:ind w:left="360"/>
        <w:jc w:val="both"/>
        <w:rPr>
          <w:rFonts w:eastAsia="Arial" w:cs="Arial"/>
          <w:szCs w:val="24"/>
        </w:rPr>
      </w:pPr>
      <w:r w:rsidRPr="00480832">
        <w:rPr>
          <w:rFonts w:eastAsia="Arial" w:cs="Arial"/>
          <w:szCs w:val="24"/>
        </w:rPr>
        <w:t xml:space="preserve">Email Address: </w:t>
      </w:r>
      <w:hyperlink r:id="rId9" w:history="1">
        <w:r w:rsidR="004D3BC2" w:rsidRPr="00915E28">
          <w:rPr>
            <w:rStyle w:val="Hyperlink"/>
            <w:rFonts w:eastAsia="Arial" w:cs="Arial"/>
            <w:szCs w:val="24"/>
          </w:rPr>
          <w:t>nadia.taib@jpa.gov.my</w:t>
        </w:r>
      </w:hyperlink>
      <w:r w:rsidR="004D3BC2">
        <w:rPr>
          <w:rFonts w:eastAsia="Arial" w:cs="Arial"/>
          <w:szCs w:val="24"/>
        </w:rPr>
        <w:t xml:space="preserve"> </w:t>
      </w:r>
      <w:r w:rsidR="00A357AD" w:rsidRPr="004D3BC2">
        <w:rPr>
          <w:rFonts w:eastAsia="Arial" w:cs="Arial"/>
          <w:szCs w:val="24"/>
        </w:rPr>
        <w:t xml:space="preserve"> </w:t>
      </w:r>
      <w:r w:rsidR="004D3BC2" w:rsidRPr="004D3BC2">
        <w:rPr>
          <w:rFonts w:eastAsia="Arial" w:cs="Arial"/>
          <w:szCs w:val="24"/>
        </w:rPr>
        <w:t xml:space="preserve"> </w:t>
      </w:r>
    </w:p>
    <w:p w14:paraId="36E32A82" w14:textId="77777777" w:rsidR="00D7447A" w:rsidRDefault="00D7447A" w:rsidP="004D3BC2">
      <w:pPr>
        <w:pBdr>
          <w:top w:val="nil"/>
          <w:left w:val="nil"/>
          <w:bottom w:val="nil"/>
          <w:right w:val="nil"/>
          <w:between w:val="nil"/>
        </w:pBdr>
        <w:spacing w:after="0" w:line="360" w:lineRule="auto"/>
        <w:ind w:left="360"/>
        <w:jc w:val="both"/>
        <w:rPr>
          <w:rFonts w:eastAsia="Arial" w:cs="Arial"/>
          <w:b/>
          <w:bCs/>
          <w:szCs w:val="24"/>
        </w:rPr>
      </w:pPr>
    </w:p>
    <w:p w14:paraId="26E702C3" w14:textId="1419A532" w:rsidR="00F07ABE" w:rsidRPr="004D3BC2" w:rsidRDefault="00F07ABE" w:rsidP="004D3BC2">
      <w:pPr>
        <w:pBdr>
          <w:top w:val="nil"/>
          <w:left w:val="nil"/>
          <w:bottom w:val="nil"/>
          <w:right w:val="nil"/>
          <w:between w:val="nil"/>
        </w:pBdr>
        <w:spacing w:after="0" w:line="360" w:lineRule="auto"/>
        <w:ind w:left="360"/>
        <w:jc w:val="both"/>
        <w:rPr>
          <w:rFonts w:eastAsia="Arial" w:cs="Arial"/>
          <w:b/>
          <w:bCs/>
          <w:szCs w:val="24"/>
        </w:rPr>
      </w:pPr>
      <w:r w:rsidRPr="004D3BC2">
        <w:rPr>
          <w:rFonts w:eastAsia="Arial" w:cs="Arial"/>
          <w:b/>
          <w:bCs/>
          <w:szCs w:val="24"/>
        </w:rPr>
        <w:t>Mr. Noorsyafiq Nazri</w:t>
      </w:r>
    </w:p>
    <w:p w14:paraId="0761CC62" w14:textId="77777777" w:rsidR="00F07ABE" w:rsidRPr="004D3BC2" w:rsidRDefault="00F07ABE" w:rsidP="004D3BC2">
      <w:pPr>
        <w:pBdr>
          <w:top w:val="nil"/>
          <w:left w:val="nil"/>
          <w:bottom w:val="nil"/>
          <w:right w:val="nil"/>
          <w:between w:val="nil"/>
        </w:pBdr>
        <w:spacing w:after="0" w:line="360" w:lineRule="auto"/>
        <w:ind w:left="360"/>
        <w:jc w:val="both"/>
        <w:rPr>
          <w:rFonts w:eastAsia="Arial" w:cs="Arial"/>
          <w:b/>
          <w:bCs/>
          <w:szCs w:val="24"/>
        </w:rPr>
      </w:pPr>
      <w:r w:rsidRPr="004D3BC2">
        <w:rPr>
          <w:rFonts w:eastAsia="Arial" w:cs="Arial"/>
          <w:b/>
          <w:bCs/>
          <w:szCs w:val="24"/>
        </w:rPr>
        <w:t>Assistant Director</w:t>
      </w:r>
    </w:p>
    <w:p w14:paraId="4DEA8166" w14:textId="77777777" w:rsidR="00F07ABE" w:rsidRPr="004D3BC2" w:rsidRDefault="00F07ABE" w:rsidP="004D3BC2">
      <w:pPr>
        <w:pBdr>
          <w:top w:val="nil"/>
          <w:left w:val="nil"/>
          <w:bottom w:val="nil"/>
          <w:right w:val="nil"/>
          <w:between w:val="nil"/>
        </w:pBdr>
        <w:spacing w:after="0" w:line="360" w:lineRule="auto"/>
        <w:ind w:left="360"/>
        <w:jc w:val="both"/>
        <w:rPr>
          <w:rFonts w:eastAsia="Arial" w:cs="Arial"/>
          <w:szCs w:val="24"/>
        </w:rPr>
      </w:pPr>
      <w:r w:rsidRPr="004D3BC2">
        <w:rPr>
          <w:rFonts w:eastAsia="Arial" w:cs="Arial"/>
          <w:szCs w:val="24"/>
        </w:rPr>
        <w:t>Research, Planning and Policy Division</w:t>
      </w:r>
    </w:p>
    <w:p w14:paraId="38730FEE" w14:textId="77777777" w:rsidR="00F07ABE" w:rsidRPr="00480832" w:rsidRDefault="00F07ABE" w:rsidP="004D3BC2">
      <w:pPr>
        <w:pBdr>
          <w:top w:val="nil"/>
          <w:left w:val="nil"/>
          <w:bottom w:val="nil"/>
          <w:right w:val="nil"/>
          <w:between w:val="nil"/>
        </w:pBdr>
        <w:spacing w:after="0" w:line="360" w:lineRule="auto"/>
        <w:ind w:left="360"/>
        <w:jc w:val="both"/>
        <w:rPr>
          <w:rFonts w:eastAsia="Arial" w:cs="Arial"/>
          <w:szCs w:val="24"/>
        </w:rPr>
      </w:pPr>
      <w:r w:rsidRPr="00480832">
        <w:rPr>
          <w:rFonts w:eastAsia="Arial" w:cs="Arial"/>
          <w:szCs w:val="24"/>
        </w:rPr>
        <w:t>Public Service Department, MALAYSIA</w:t>
      </w:r>
    </w:p>
    <w:p w14:paraId="3136EA30" w14:textId="77777777" w:rsidR="00F07ABE" w:rsidRPr="00480832" w:rsidRDefault="00F07ABE" w:rsidP="004D3BC2">
      <w:pPr>
        <w:pBdr>
          <w:top w:val="nil"/>
          <w:left w:val="nil"/>
          <w:bottom w:val="nil"/>
          <w:right w:val="nil"/>
          <w:between w:val="nil"/>
        </w:pBdr>
        <w:spacing w:after="0" w:line="360" w:lineRule="auto"/>
        <w:ind w:left="360"/>
        <w:jc w:val="both"/>
        <w:rPr>
          <w:rFonts w:eastAsia="Arial" w:cs="Arial"/>
          <w:szCs w:val="24"/>
        </w:rPr>
      </w:pPr>
      <w:r w:rsidRPr="00480832">
        <w:rPr>
          <w:rFonts w:eastAsia="Arial" w:cs="Arial"/>
          <w:szCs w:val="24"/>
        </w:rPr>
        <w:t>Tel. No.: +603-8885 3033 (Office) / +6012-5959196 (Mobile)</w:t>
      </w:r>
    </w:p>
    <w:p w14:paraId="22C30D47" w14:textId="74D37568" w:rsidR="00F07ABE" w:rsidRDefault="00F07ABE" w:rsidP="004D3BC2">
      <w:pPr>
        <w:pBdr>
          <w:top w:val="nil"/>
          <w:left w:val="nil"/>
          <w:bottom w:val="nil"/>
          <w:right w:val="nil"/>
          <w:between w:val="nil"/>
        </w:pBdr>
        <w:spacing w:after="0" w:line="360" w:lineRule="auto"/>
        <w:ind w:left="360"/>
        <w:jc w:val="both"/>
        <w:rPr>
          <w:rFonts w:eastAsia="Arial" w:cs="Arial"/>
          <w:color w:val="000099"/>
          <w:szCs w:val="24"/>
        </w:rPr>
      </w:pPr>
      <w:r w:rsidRPr="00480832">
        <w:rPr>
          <w:rFonts w:eastAsia="Arial" w:cs="Arial"/>
          <w:szCs w:val="24"/>
        </w:rPr>
        <w:t xml:space="preserve">Email Address: </w:t>
      </w:r>
      <w:hyperlink r:id="rId10" w:history="1">
        <w:r w:rsidR="004D3BC2" w:rsidRPr="00915E28">
          <w:rPr>
            <w:rStyle w:val="Hyperlink"/>
            <w:rFonts w:eastAsia="Arial" w:cs="Arial"/>
            <w:szCs w:val="24"/>
          </w:rPr>
          <w:t>syafiq.nazri@jpa.gov.my</w:t>
        </w:r>
      </w:hyperlink>
      <w:r w:rsidR="004D3BC2">
        <w:rPr>
          <w:rFonts w:eastAsia="Arial" w:cs="Arial"/>
          <w:color w:val="000099"/>
          <w:szCs w:val="24"/>
        </w:rPr>
        <w:t xml:space="preserve"> </w:t>
      </w:r>
    </w:p>
    <w:p w14:paraId="6F4C1C87" w14:textId="77777777" w:rsidR="00CB378F" w:rsidRPr="00480832" w:rsidRDefault="00CB378F" w:rsidP="00CB378F">
      <w:pPr>
        <w:pBdr>
          <w:top w:val="nil"/>
          <w:left w:val="nil"/>
          <w:bottom w:val="nil"/>
          <w:right w:val="nil"/>
          <w:between w:val="nil"/>
        </w:pBdr>
        <w:spacing w:after="0" w:line="360" w:lineRule="auto"/>
        <w:ind w:left="357"/>
        <w:jc w:val="both"/>
        <w:rPr>
          <w:rFonts w:eastAsia="Arial" w:cs="Arial"/>
          <w:szCs w:val="24"/>
        </w:rPr>
      </w:pPr>
    </w:p>
    <w:p w14:paraId="73B663C7" w14:textId="5788DA2C" w:rsidR="00593501" w:rsidRPr="00480832" w:rsidRDefault="004C61D9" w:rsidP="00CB378F">
      <w:pPr>
        <w:pStyle w:val="Heading2"/>
        <w:numPr>
          <w:ilvl w:val="0"/>
          <w:numId w:val="9"/>
        </w:numPr>
        <w:spacing w:before="0" w:after="0" w:line="360" w:lineRule="auto"/>
        <w:ind w:left="357"/>
        <w:rPr>
          <w:rFonts w:cs="Arial"/>
        </w:rPr>
      </w:pPr>
      <w:r w:rsidRPr="00480832">
        <w:rPr>
          <w:rFonts w:cs="Arial"/>
        </w:rPr>
        <w:t xml:space="preserve">CONCLUSION </w:t>
      </w:r>
    </w:p>
    <w:p w14:paraId="371EC23A" w14:textId="77777777" w:rsidR="00593501" w:rsidRPr="00480832" w:rsidRDefault="00593501" w:rsidP="004D3BC2">
      <w:pPr>
        <w:pBdr>
          <w:top w:val="nil"/>
          <w:left w:val="nil"/>
          <w:bottom w:val="nil"/>
          <w:right w:val="nil"/>
          <w:between w:val="nil"/>
        </w:pBdr>
        <w:spacing w:after="0" w:line="360" w:lineRule="auto"/>
        <w:ind w:left="720"/>
        <w:jc w:val="both"/>
        <w:rPr>
          <w:rFonts w:eastAsia="Arial" w:cs="Arial"/>
          <w:b/>
          <w:szCs w:val="24"/>
        </w:rPr>
      </w:pPr>
    </w:p>
    <w:p w14:paraId="758D48A8" w14:textId="56132044" w:rsidR="00474377" w:rsidRPr="00480832" w:rsidRDefault="00474377" w:rsidP="004D3BC2">
      <w:pPr>
        <w:spacing w:after="0" w:line="360" w:lineRule="auto"/>
        <w:ind w:left="360"/>
        <w:jc w:val="both"/>
        <w:rPr>
          <w:rFonts w:eastAsia="Arial" w:cs="Arial"/>
          <w:szCs w:val="24"/>
        </w:rPr>
      </w:pPr>
      <w:r w:rsidRPr="00480832">
        <w:rPr>
          <w:rFonts w:eastAsia="Arial" w:cs="Arial"/>
          <w:szCs w:val="24"/>
        </w:rPr>
        <w:t xml:space="preserve">The proposed </w:t>
      </w:r>
      <w:r w:rsidR="00D039D8">
        <w:rPr>
          <w:rFonts w:eastAsia="Arial" w:cs="Arial"/>
          <w:szCs w:val="24"/>
        </w:rPr>
        <w:t>p</w:t>
      </w:r>
      <w:r w:rsidRPr="00480832">
        <w:rPr>
          <w:rFonts w:eastAsia="Arial" w:cs="Arial"/>
          <w:szCs w:val="24"/>
        </w:rPr>
        <w:t>rogramme represents a significant an</w:t>
      </w:r>
      <w:r w:rsidR="00330903" w:rsidRPr="00480832">
        <w:rPr>
          <w:rFonts w:eastAsia="Arial" w:cs="Arial"/>
          <w:szCs w:val="24"/>
        </w:rPr>
        <w:t xml:space="preserve">d </w:t>
      </w:r>
      <w:r w:rsidR="00D039D8">
        <w:rPr>
          <w:rFonts w:eastAsia="Arial" w:cs="Arial"/>
          <w:szCs w:val="24"/>
        </w:rPr>
        <w:t>in</w:t>
      </w:r>
      <w:r w:rsidR="00330903" w:rsidRPr="00480832">
        <w:rPr>
          <w:rFonts w:eastAsia="Arial" w:cs="Arial"/>
          <w:szCs w:val="24"/>
        </w:rPr>
        <w:t xml:space="preserve">valuable </w:t>
      </w:r>
      <w:r w:rsidRPr="00480832">
        <w:rPr>
          <w:rFonts w:eastAsia="Arial" w:cs="Arial"/>
          <w:szCs w:val="24"/>
        </w:rPr>
        <w:t>opportunity for Malaysia</w:t>
      </w:r>
      <w:r w:rsidR="008770D4" w:rsidRPr="00480832">
        <w:rPr>
          <w:rFonts w:eastAsia="Arial" w:cs="Arial"/>
          <w:szCs w:val="24"/>
        </w:rPr>
        <w:t xml:space="preserve">n government officials to gain </w:t>
      </w:r>
      <w:r w:rsidR="00522BF8" w:rsidRPr="00480832">
        <w:rPr>
          <w:rFonts w:eastAsia="Arial" w:cs="Arial"/>
          <w:szCs w:val="24"/>
        </w:rPr>
        <w:t xml:space="preserve">vital insights into the best practices </w:t>
      </w:r>
      <w:r w:rsidR="00D039D8">
        <w:rPr>
          <w:rFonts w:eastAsia="Arial" w:cs="Arial"/>
          <w:szCs w:val="24"/>
        </w:rPr>
        <w:t>for public sector management, as well as new methods and applications related to FWA, ASD, Ageing Nation,</w:t>
      </w:r>
      <w:r w:rsidR="00782658" w:rsidRPr="00480832">
        <w:rPr>
          <w:rFonts w:eastAsia="Arial" w:cs="Arial"/>
          <w:szCs w:val="24"/>
        </w:rPr>
        <w:t xml:space="preserve"> and Digital Trans</w:t>
      </w:r>
      <w:r w:rsidR="00397DD7" w:rsidRPr="00480832">
        <w:rPr>
          <w:rFonts w:eastAsia="Arial" w:cs="Arial"/>
          <w:szCs w:val="24"/>
        </w:rPr>
        <w:t>formation</w:t>
      </w:r>
      <w:r w:rsidR="00831412" w:rsidRPr="00480832">
        <w:rPr>
          <w:rFonts w:eastAsia="Arial" w:cs="Arial"/>
          <w:szCs w:val="24"/>
        </w:rPr>
        <w:t xml:space="preserve">. Through </w:t>
      </w:r>
      <w:r w:rsidR="00873DE8" w:rsidRPr="00480832">
        <w:rPr>
          <w:rFonts w:eastAsia="Arial" w:cs="Arial"/>
          <w:szCs w:val="24"/>
        </w:rPr>
        <w:t>learning</w:t>
      </w:r>
      <w:r w:rsidR="009F58DD" w:rsidRPr="00480832">
        <w:rPr>
          <w:rFonts w:eastAsia="Arial" w:cs="Arial"/>
          <w:szCs w:val="24"/>
        </w:rPr>
        <w:t xml:space="preserve"> and understanding from </w:t>
      </w:r>
      <w:r w:rsidR="00397DD7" w:rsidRPr="00480832">
        <w:rPr>
          <w:rFonts w:eastAsia="Arial" w:cs="Arial"/>
          <w:szCs w:val="24"/>
        </w:rPr>
        <w:t>Finland</w:t>
      </w:r>
      <w:r w:rsidR="00175244">
        <w:rPr>
          <w:rFonts w:eastAsia="Arial" w:cs="Arial"/>
          <w:szCs w:val="24"/>
        </w:rPr>
        <w:t>, Sweden</w:t>
      </w:r>
      <w:r w:rsidR="00397DD7" w:rsidRPr="00480832">
        <w:rPr>
          <w:rFonts w:eastAsia="Arial" w:cs="Arial"/>
          <w:szCs w:val="24"/>
        </w:rPr>
        <w:t xml:space="preserve"> and Estonia</w:t>
      </w:r>
      <w:r w:rsidR="00D039D8">
        <w:rPr>
          <w:rFonts w:eastAsia="Arial" w:cs="Arial"/>
          <w:szCs w:val="24"/>
        </w:rPr>
        <w:t>'</w:t>
      </w:r>
      <w:r w:rsidR="00397DD7" w:rsidRPr="00480832">
        <w:rPr>
          <w:rFonts w:eastAsia="Arial" w:cs="Arial"/>
          <w:szCs w:val="24"/>
        </w:rPr>
        <w:t xml:space="preserve">s </w:t>
      </w:r>
      <w:r w:rsidR="009F58DD" w:rsidRPr="00480832">
        <w:rPr>
          <w:rFonts w:eastAsia="Arial" w:cs="Arial"/>
          <w:szCs w:val="24"/>
        </w:rPr>
        <w:t>experiences</w:t>
      </w:r>
      <w:r w:rsidR="00126AB7" w:rsidRPr="00480832">
        <w:rPr>
          <w:rFonts w:eastAsia="Arial" w:cs="Arial"/>
          <w:szCs w:val="24"/>
        </w:rPr>
        <w:t>, Malaysia can adapt and design better human resources and working environment policies</w:t>
      </w:r>
      <w:r w:rsidR="008A5CEB" w:rsidRPr="00480832">
        <w:rPr>
          <w:rFonts w:eastAsia="Arial" w:cs="Arial"/>
          <w:szCs w:val="24"/>
        </w:rPr>
        <w:t xml:space="preserve"> to nurture the work-life balance</w:t>
      </w:r>
      <w:r w:rsidR="005A751B" w:rsidRPr="00480832">
        <w:rPr>
          <w:rFonts w:eastAsia="Arial" w:cs="Arial"/>
          <w:szCs w:val="24"/>
        </w:rPr>
        <w:t xml:space="preserve">, </w:t>
      </w:r>
      <w:r w:rsidR="00E52F43" w:rsidRPr="00480832">
        <w:rPr>
          <w:rFonts w:eastAsia="Arial" w:cs="Arial"/>
          <w:szCs w:val="24"/>
        </w:rPr>
        <w:t>indirectly improvi</w:t>
      </w:r>
      <w:r w:rsidR="009F58DD" w:rsidRPr="00480832">
        <w:rPr>
          <w:rFonts w:eastAsia="Arial" w:cs="Arial"/>
          <w:szCs w:val="24"/>
        </w:rPr>
        <w:t>ng</w:t>
      </w:r>
      <w:r w:rsidR="00E52F43" w:rsidRPr="00480832">
        <w:rPr>
          <w:rFonts w:eastAsia="Arial" w:cs="Arial"/>
          <w:szCs w:val="24"/>
        </w:rPr>
        <w:t xml:space="preserve"> </w:t>
      </w:r>
      <w:r w:rsidR="00830B12" w:rsidRPr="00480832">
        <w:rPr>
          <w:rFonts w:eastAsia="Arial" w:cs="Arial"/>
          <w:szCs w:val="24"/>
        </w:rPr>
        <w:t>productivity and public service delivery</w:t>
      </w:r>
      <w:r w:rsidR="005A751B" w:rsidRPr="00480832">
        <w:rPr>
          <w:rFonts w:eastAsia="Arial" w:cs="Arial"/>
          <w:szCs w:val="24"/>
        </w:rPr>
        <w:t xml:space="preserve"> effectiveness and</w:t>
      </w:r>
      <w:r w:rsidR="00830B12" w:rsidRPr="00480832">
        <w:rPr>
          <w:rFonts w:eastAsia="Arial" w:cs="Arial"/>
          <w:szCs w:val="24"/>
        </w:rPr>
        <w:t xml:space="preserve"> efficiency. </w:t>
      </w:r>
    </w:p>
    <w:p w14:paraId="72AF6806" w14:textId="77777777" w:rsidR="00474377" w:rsidRPr="00480832" w:rsidRDefault="00474377" w:rsidP="004D3BC2">
      <w:pPr>
        <w:spacing w:after="0" w:line="360" w:lineRule="auto"/>
        <w:ind w:firstLine="360"/>
        <w:jc w:val="both"/>
        <w:rPr>
          <w:rFonts w:eastAsia="Arial" w:cs="Arial"/>
          <w:szCs w:val="24"/>
        </w:rPr>
      </w:pPr>
    </w:p>
    <w:p w14:paraId="219EE501" w14:textId="29DB042E" w:rsidR="00474377" w:rsidRDefault="00474377" w:rsidP="004D3BC2">
      <w:pPr>
        <w:spacing w:after="0" w:line="360" w:lineRule="auto"/>
        <w:ind w:firstLine="360"/>
        <w:jc w:val="both"/>
        <w:rPr>
          <w:rFonts w:eastAsia="Arial" w:cs="Arial"/>
          <w:szCs w:val="24"/>
        </w:rPr>
      </w:pPr>
    </w:p>
    <w:p w14:paraId="523C15C7" w14:textId="77777777" w:rsidR="00CB378F" w:rsidRPr="00480832" w:rsidRDefault="00CB378F" w:rsidP="004D3BC2">
      <w:pPr>
        <w:spacing w:after="0" w:line="360" w:lineRule="auto"/>
        <w:ind w:firstLine="360"/>
        <w:jc w:val="both"/>
        <w:rPr>
          <w:rFonts w:eastAsia="Arial" w:cs="Arial"/>
          <w:szCs w:val="24"/>
        </w:rPr>
      </w:pPr>
    </w:p>
    <w:p w14:paraId="0A6B64DE" w14:textId="341F1E47" w:rsidR="00800FC6" w:rsidRPr="00480832" w:rsidRDefault="00830B12" w:rsidP="00CB378F">
      <w:pPr>
        <w:spacing w:after="0"/>
        <w:rPr>
          <w:rFonts w:eastAsia="Arial" w:cs="Arial"/>
          <w:b/>
          <w:szCs w:val="24"/>
        </w:rPr>
      </w:pPr>
      <w:r w:rsidRPr="00480832">
        <w:rPr>
          <w:rFonts w:eastAsia="Arial" w:cs="Arial"/>
          <w:b/>
          <w:szCs w:val="24"/>
        </w:rPr>
        <w:t>R</w:t>
      </w:r>
      <w:r w:rsidR="00800FC6" w:rsidRPr="00480832">
        <w:rPr>
          <w:rFonts w:eastAsia="Arial" w:cs="Arial"/>
          <w:b/>
          <w:szCs w:val="24"/>
        </w:rPr>
        <w:t>esearch, Planning and Policy Division</w:t>
      </w:r>
    </w:p>
    <w:p w14:paraId="55094993" w14:textId="77777777" w:rsidR="00800FC6" w:rsidRPr="00480832" w:rsidRDefault="00800FC6" w:rsidP="00CB378F">
      <w:pPr>
        <w:spacing w:after="0"/>
        <w:rPr>
          <w:rFonts w:eastAsia="Arial" w:cs="Arial"/>
          <w:b/>
          <w:szCs w:val="24"/>
        </w:rPr>
      </w:pPr>
      <w:r w:rsidRPr="00480832">
        <w:rPr>
          <w:rFonts w:eastAsia="Arial" w:cs="Arial"/>
          <w:b/>
          <w:szCs w:val="24"/>
        </w:rPr>
        <w:t>Public Service Department</w:t>
      </w:r>
    </w:p>
    <w:p w14:paraId="60587DB1" w14:textId="77777777" w:rsidR="00800FC6" w:rsidRPr="00480832" w:rsidRDefault="00800FC6" w:rsidP="00CB378F">
      <w:pPr>
        <w:spacing w:after="0"/>
        <w:rPr>
          <w:rFonts w:eastAsia="Arial" w:cs="Arial"/>
          <w:b/>
          <w:szCs w:val="24"/>
        </w:rPr>
      </w:pPr>
      <w:r w:rsidRPr="00480832">
        <w:rPr>
          <w:rFonts w:eastAsia="Arial" w:cs="Arial"/>
          <w:b/>
          <w:szCs w:val="24"/>
        </w:rPr>
        <w:t>MALAYSIA</w:t>
      </w:r>
    </w:p>
    <w:p w14:paraId="3DDAE1B7" w14:textId="77777777" w:rsidR="00800FC6" w:rsidRPr="00480832" w:rsidRDefault="00800FC6" w:rsidP="00CB378F">
      <w:pPr>
        <w:spacing w:after="0"/>
        <w:rPr>
          <w:rFonts w:eastAsia="Arial" w:cs="Arial"/>
          <w:szCs w:val="24"/>
          <w:highlight w:val="yellow"/>
        </w:rPr>
      </w:pPr>
    </w:p>
    <w:p w14:paraId="11121156" w14:textId="6A835EA7" w:rsidR="00800FC6" w:rsidRPr="00480832" w:rsidRDefault="005A751B" w:rsidP="00CB378F">
      <w:pPr>
        <w:spacing w:after="0"/>
        <w:rPr>
          <w:rFonts w:eastAsia="Arial" w:cs="Arial"/>
          <w:szCs w:val="24"/>
        </w:rPr>
      </w:pPr>
      <w:r w:rsidRPr="00480832">
        <w:rPr>
          <w:rFonts w:eastAsia="Arial" w:cs="Arial"/>
          <w:szCs w:val="24"/>
        </w:rPr>
        <w:t>January 2025</w:t>
      </w:r>
    </w:p>
    <w:sectPr w:rsidR="00800FC6" w:rsidRPr="00480832">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AA9A6" w14:textId="77777777" w:rsidR="007E5337" w:rsidRDefault="007E5337">
      <w:pPr>
        <w:spacing w:after="0"/>
      </w:pPr>
      <w:r>
        <w:separator/>
      </w:r>
    </w:p>
  </w:endnote>
  <w:endnote w:type="continuationSeparator" w:id="0">
    <w:p w14:paraId="403A1752" w14:textId="77777777" w:rsidR="007E5337" w:rsidRDefault="007E53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DF0206C0-F7D4-4154-9963-732F457E111F}"/>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389A55-65C7-4975-BD9C-EAA6D1038527}"/>
    <w:embedBold r:id="rId3" w:fontKey="{0D4C92AC-8BB5-4259-8F18-FF2B2D4FB818}"/>
  </w:font>
  <w:font w:name="Tahoma">
    <w:panose1 w:val="020B0604030504040204"/>
    <w:charset w:val="00"/>
    <w:family w:val="swiss"/>
    <w:pitch w:val="variable"/>
    <w:sig w:usb0="E1002EFF" w:usb1="C000605B" w:usb2="00000029" w:usb3="00000000" w:csb0="000101FF" w:csb1="00000000"/>
    <w:embedRegular r:id="rId4" w:fontKey="{C0F0BEF5-1267-4AE8-89E5-BDB4A36F3F45}"/>
  </w:font>
  <w:font w:name="Georgia">
    <w:panose1 w:val="02040502050405020303"/>
    <w:charset w:val="00"/>
    <w:family w:val="roman"/>
    <w:pitch w:val="variable"/>
    <w:sig w:usb0="00000287" w:usb1="00000000" w:usb2="00000000" w:usb3="00000000" w:csb0="0000009F" w:csb1="00000000"/>
    <w:embedRegular r:id="rId5" w:fontKey="{B146BCEF-B45E-491E-A52F-31141327832F}"/>
    <w:embedItalic r:id="rId6" w:fontKey="{55BD9FDF-0ED1-491D-9F36-A4292D2E1B0E}"/>
  </w:font>
  <w:font w:name="Arial Narrow">
    <w:panose1 w:val="020B0606020202030204"/>
    <w:charset w:val="00"/>
    <w:family w:val="swiss"/>
    <w:pitch w:val="variable"/>
    <w:sig w:usb0="00000287" w:usb1="00000800" w:usb2="00000000" w:usb3="00000000" w:csb0="0000009F" w:csb1="00000000"/>
    <w:embedBold r:id="rId7" w:fontKey="{F04152F3-1843-4F16-AA2E-8292F4D2487B}"/>
  </w:font>
  <w:font w:name="Calibri Light">
    <w:panose1 w:val="020F0302020204030204"/>
    <w:charset w:val="00"/>
    <w:family w:val="swiss"/>
    <w:pitch w:val="variable"/>
    <w:sig w:usb0="E4002EFF" w:usb1="C200247B" w:usb2="00000009" w:usb3="00000000" w:csb0="000001FF" w:csb1="00000000"/>
    <w:embedRegular r:id="rId8" w:fontKey="{5222F6D8-43EA-47E0-8CFA-2D8F4E0622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7821" w14:textId="55ABD5B9" w:rsidR="00F254A0" w:rsidRDefault="00F254A0">
    <w:pPr>
      <w:pBdr>
        <w:top w:val="single" w:sz="4" w:space="1" w:color="D9D9D9"/>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sidR="00CB378F">
      <w:rPr>
        <w:noProof/>
        <w:color w:val="000000"/>
      </w:rPr>
      <w:t>9</w:t>
    </w:r>
    <w:r>
      <w:rPr>
        <w:color w:val="000000"/>
      </w:rPr>
      <w:fldChar w:fldCharType="end"/>
    </w:r>
    <w:r>
      <w:rPr>
        <w:color w:val="000000"/>
      </w:rPr>
      <w:t xml:space="preserve"> | </w:t>
    </w:r>
    <w:r>
      <w:rPr>
        <w:color w:val="7F7F7F"/>
      </w:rPr>
      <w:t>Page</w:t>
    </w:r>
  </w:p>
  <w:p w14:paraId="7D5456DC" w14:textId="77777777" w:rsidR="00F254A0" w:rsidRDefault="00F254A0">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76F22" w14:textId="77777777" w:rsidR="007E5337" w:rsidRDefault="007E5337">
      <w:pPr>
        <w:spacing w:after="0"/>
      </w:pPr>
      <w:r>
        <w:separator/>
      </w:r>
    </w:p>
  </w:footnote>
  <w:footnote w:type="continuationSeparator" w:id="0">
    <w:p w14:paraId="07DE5B95" w14:textId="77777777" w:rsidR="007E5337" w:rsidRDefault="007E533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7112"/>
    <w:multiLevelType w:val="multilevel"/>
    <w:tmpl w:val="AEDCA2BE"/>
    <w:lvl w:ilvl="0">
      <w:start w:val="1"/>
      <w:numFmt w:val="bullet"/>
      <w:lvlText w:val=""/>
      <w:lvlJc w:val="left"/>
      <w:pPr>
        <w:ind w:left="4770" w:hanging="360"/>
      </w:pPr>
      <w:rPr>
        <w:rFonts w:ascii="Wingdings" w:hAnsi="Wingdings" w:hint="default"/>
      </w:rPr>
    </w:lvl>
    <w:lvl w:ilvl="1">
      <w:start w:val="1"/>
      <w:numFmt w:val="bullet"/>
      <w:lvlText w:val="o"/>
      <w:lvlJc w:val="left"/>
      <w:pPr>
        <w:ind w:left="5490" w:hanging="360"/>
      </w:pPr>
      <w:rPr>
        <w:rFonts w:ascii="Courier New" w:eastAsia="Courier New" w:hAnsi="Courier New" w:cs="Courier New"/>
      </w:rPr>
    </w:lvl>
    <w:lvl w:ilvl="2">
      <w:start w:val="1"/>
      <w:numFmt w:val="bullet"/>
      <w:lvlText w:val="▪"/>
      <w:lvlJc w:val="left"/>
      <w:pPr>
        <w:ind w:left="6210" w:hanging="360"/>
      </w:pPr>
      <w:rPr>
        <w:rFonts w:ascii="Noto Sans Symbols" w:eastAsia="Noto Sans Symbols" w:hAnsi="Noto Sans Symbols" w:cs="Noto Sans Symbols"/>
      </w:rPr>
    </w:lvl>
    <w:lvl w:ilvl="3">
      <w:start w:val="1"/>
      <w:numFmt w:val="bullet"/>
      <w:lvlText w:val="●"/>
      <w:lvlJc w:val="left"/>
      <w:pPr>
        <w:ind w:left="6930" w:hanging="360"/>
      </w:pPr>
      <w:rPr>
        <w:rFonts w:ascii="Noto Sans Symbols" w:eastAsia="Noto Sans Symbols" w:hAnsi="Noto Sans Symbols" w:cs="Noto Sans Symbols"/>
      </w:rPr>
    </w:lvl>
    <w:lvl w:ilvl="4">
      <w:start w:val="1"/>
      <w:numFmt w:val="bullet"/>
      <w:lvlText w:val="o"/>
      <w:lvlJc w:val="left"/>
      <w:pPr>
        <w:ind w:left="7650" w:hanging="360"/>
      </w:pPr>
      <w:rPr>
        <w:rFonts w:ascii="Courier New" w:eastAsia="Courier New" w:hAnsi="Courier New" w:cs="Courier New"/>
      </w:rPr>
    </w:lvl>
    <w:lvl w:ilvl="5">
      <w:start w:val="1"/>
      <w:numFmt w:val="bullet"/>
      <w:lvlText w:val="▪"/>
      <w:lvlJc w:val="left"/>
      <w:pPr>
        <w:ind w:left="8370" w:hanging="360"/>
      </w:pPr>
      <w:rPr>
        <w:rFonts w:ascii="Noto Sans Symbols" w:eastAsia="Noto Sans Symbols" w:hAnsi="Noto Sans Symbols" w:cs="Noto Sans Symbols"/>
      </w:rPr>
    </w:lvl>
    <w:lvl w:ilvl="6">
      <w:start w:val="1"/>
      <w:numFmt w:val="bullet"/>
      <w:lvlText w:val="●"/>
      <w:lvlJc w:val="left"/>
      <w:pPr>
        <w:ind w:left="9090" w:hanging="360"/>
      </w:pPr>
      <w:rPr>
        <w:rFonts w:ascii="Noto Sans Symbols" w:eastAsia="Noto Sans Symbols" w:hAnsi="Noto Sans Symbols" w:cs="Noto Sans Symbols"/>
      </w:rPr>
    </w:lvl>
    <w:lvl w:ilvl="7">
      <w:start w:val="1"/>
      <w:numFmt w:val="bullet"/>
      <w:lvlText w:val="o"/>
      <w:lvlJc w:val="left"/>
      <w:pPr>
        <w:ind w:left="9810" w:hanging="360"/>
      </w:pPr>
      <w:rPr>
        <w:rFonts w:ascii="Courier New" w:eastAsia="Courier New" w:hAnsi="Courier New" w:cs="Courier New"/>
      </w:rPr>
    </w:lvl>
    <w:lvl w:ilvl="8">
      <w:start w:val="1"/>
      <w:numFmt w:val="bullet"/>
      <w:lvlText w:val="▪"/>
      <w:lvlJc w:val="left"/>
      <w:pPr>
        <w:ind w:left="10530" w:hanging="360"/>
      </w:pPr>
      <w:rPr>
        <w:rFonts w:ascii="Noto Sans Symbols" w:eastAsia="Noto Sans Symbols" w:hAnsi="Noto Sans Symbols" w:cs="Noto Sans Symbols"/>
      </w:rPr>
    </w:lvl>
  </w:abstractNum>
  <w:abstractNum w:abstractNumId="1" w15:restartNumberingAfterBreak="0">
    <w:nsid w:val="05A54A0F"/>
    <w:multiLevelType w:val="hybridMultilevel"/>
    <w:tmpl w:val="B09CDC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0065B"/>
    <w:multiLevelType w:val="multilevel"/>
    <w:tmpl w:val="20C0A8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322A5B"/>
    <w:multiLevelType w:val="hybridMultilevel"/>
    <w:tmpl w:val="D894381C"/>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29C05555"/>
    <w:multiLevelType w:val="multilevel"/>
    <w:tmpl w:val="D662FD6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3980D3B"/>
    <w:multiLevelType w:val="multilevel"/>
    <w:tmpl w:val="A162968E"/>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 w15:restartNumberingAfterBreak="0">
    <w:nsid w:val="3B945026"/>
    <w:multiLevelType w:val="multilevel"/>
    <w:tmpl w:val="606EB300"/>
    <w:lvl w:ilvl="0">
      <w:start w:val="1"/>
      <w:numFmt w:val="lowerLetter"/>
      <w:lvlText w:val="%1."/>
      <w:lvlJc w:val="left"/>
      <w:pPr>
        <w:ind w:left="4770" w:hanging="360"/>
      </w:pPr>
      <w:rPr>
        <w:rFonts w:hint="default"/>
        <w:b w:val="0"/>
      </w:rPr>
    </w:lvl>
    <w:lvl w:ilvl="1">
      <w:start w:val="1"/>
      <w:numFmt w:val="bullet"/>
      <w:lvlText w:val="o"/>
      <w:lvlJc w:val="left"/>
      <w:pPr>
        <w:ind w:left="5490" w:hanging="360"/>
      </w:pPr>
      <w:rPr>
        <w:rFonts w:ascii="Courier New" w:eastAsia="Courier New" w:hAnsi="Courier New" w:cs="Courier New"/>
      </w:rPr>
    </w:lvl>
    <w:lvl w:ilvl="2">
      <w:start w:val="1"/>
      <w:numFmt w:val="bullet"/>
      <w:lvlText w:val="▪"/>
      <w:lvlJc w:val="left"/>
      <w:pPr>
        <w:ind w:left="6210" w:hanging="360"/>
      </w:pPr>
      <w:rPr>
        <w:rFonts w:ascii="Noto Sans Symbols" w:eastAsia="Noto Sans Symbols" w:hAnsi="Noto Sans Symbols" w:cs="Noto Sans Symbols"/>
      </w:rPr>
    </w:lvl>
    <w:lvl w:ilvl="3">
      <w:start w:val="1"/>
      <w:numFmt w:val="bullet"/>
      <w:lvlText w:val="●"/>
      <w:lvlJc w:val="left"/>
      <w:pPr>
        <w:ind w:left="6930" w:hanging="360"/>
      </w:pPr>
      <w:rPr>
        <w:rFonts w:ascii="Noto Sans Symbols" w:eastAsia="Noto Sans Symbols" w:hAnsi="Noto Sans Symbols" w:cs="Noto Sans Symbols"/>
      </w:rPr>
    </w:lvl>
    <w:lvl w:ilvl="4">
      <w:start w:val="1"/>
      <w:numFmt w:val="bullet"/>
      <w:lvlText w:val="o"/>
      <w:lvlJc w:val="left"/>
      <w:pPr>
        <w:ind w:left="7650" w:hanging="360"/>
      </w:pPr>
      <w:rPr>
        <w:rFonts w:ascii="Courier New" w:eastAsia="Courier New" w:hAnsi="Courier New" w:cs="Courier New"/>
      </w:rPr>
    </w:lvl>
    <w:lvl w:ilvl="5">
      <w:start w:val="1"/>
      <w:numFmt w:val="bullet"/>
      <w:lvlText w:val="▪"/>
      <w:lvlJc w:val="left"/>
      <w:pPr>
        <w:ind w:left="8370" w:hanging="360"/>
      </w:pPr>
      <w:rPr>
        <w:rFonts w:ascii="Noto Sans Symbols" w:eastAsia="Noto Sans Symbols" w:hAnsi="Noto Sans Symbols" w:cs="Noto Sans Symbols"/>
      </w:rPr>
    </w:lvl>
    <w:lvl w:ilvl="6">
      <w:start w:val="1"/>
      <w:numFmt w:val="bullet"/>
      <w:lvlText w:val="●"/>
      <w:lvlJc w:val="left"/>
      <w:pPr>
        <w:ind w:left="9090" w:hanging="360"/>
      </w:pPr>
      <w:rPr>
        <w:rFonts w:ascii="Noto Sans Symbols" w:eastAsia="Noto Sans Symbols" w:hAnsi="Noto Sans Symbols" w:cs="Noto Sans Symbols"/>
      </w:rPr>
    </w:lvl>
    <w:lvl w:ilvl="7">
      <w:start w:val="1"/>
      <w:numFmt w:val="bullet"/>
      <w:lvlText w:val="o"/>
      <w:lvlJc w:val="left"/>
      <w:pPr>
        <w:ind w:left="9810" w:hanging="360"/>
      </w:pPr>
      <w:rPr>
        <w:rFonts w:ascii="Courier New" w:eastAsia="Courier New" w:hAnsi="Courier New" w:cs="Courier New"/>
      </w:rPr>
    </w:lvl>
    <w:lvl w:ilvl="8">
      <w:start w:val="1"/>
      <w:numFmt w:val="bullet"/>
      <w:lvlText w:val="▪"/>
      <w:lvlJc w:val="left"/>
      <w:pPr>
        <w:ind w:left="10530" w:hanging="360"/>
      </w:pPr>
      <w:rPr>
        <w:rFonts w:ascii="Noto Sans Symbols" w:eastAsia="Noto Sans Symbols" w:hAnsi="Noto Sans Symbols" w:cs="Noto Sans Symbols"/>
      </w:rPr>
    </w:lvl>
  </w:abstractNum>
  <w:abstractNum w:abstractNumId="7" w15:restartNumberingAfterBreak="0">
    <w:nsid w:val="3C3C08D7"/>
    <w:multiLevelType w:val="multilevel"/>
    <w:tmpl w:val="7E1A10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354D46"/>
    <w:multiLevelType w:val="hybridMultilevel"/>
    <w:tmpl w:val="91305AFC"/>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165DD0"/>
    <w:multiLevelType w:val="hybridMultilevel"/>
    <w:tmpl w:val="7B34FE88"/>
    <w:lvl w:ilvl="0" w:tplc="08090005">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0" w15:restartNumberingAfterBreak="0">
    <w:nsid w:val="436A6E19"/>
    <w:multiLevelType w:val="multilevel"/>
    <w:tmpl w:val="E66691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B473429"/>
    <w:multiLevelType w:val="hybridMultilevel"/>
    <w:tmpl w:val="8C20368C"/>
    <w:lvl w:ilvl="0" w:tplc="9A5EA2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D7477B"/>
    <w:multiLevelType w:val="multilevel"/>
    <w:tmpl w:val="121E6C6A"/>
    <w:lvl w:ilvl="0">
      <w:start w:val="1"/>
      <w:numFmt w:val="lowerRoman"/>
      <w:lvlText w:val="%1."/>
      <w:lvlJc w:val="right"/>
      <w:pPr>
        <w:ind w:left="1440"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4CB75A8F"/>
    <w:multiLevelType w:val="hybridMultilevel"/>
    <w:tmpl w:val="217E4C4C"/>
    <w:lvl w:ilvl="0" w:tplc="86027A1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D32E69"/>
    <w:multiLevelType w:val="multilevel"/>
    <w:tmpl w:val="70FE3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Roman"/>
      <w:lvlText w:val="%5."/>
      <w:lvlJc w:val="righ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FB65135"/>
    <w:multiLevelType w:val="multilevel"/>
    <w:tmpl w:val="121E6C6A"/>
    <w:lvl w:ilvl="0">
      <w:start w:val="1"/>
      <w:numFmt w:val="lowerRoman"/>
      <w:lvlText w:val="%1."/>
      <w:lvlJc w:val="right"/>
      <w:pPr>
        <w:ind w:left="1440"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5D584349"/>
    <w:multiLevelType w:val="hybridMultilevel"/>
    <w:tmpl w:val="EBFE2B62"/>
    <w:lvl w:ilvl="0" w:tplc="B9B61E62">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E5D647E"/>
    <w:multiLevelType w:val="multilevel"/>
    <w:tmpl w:val="E556C92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ECA3465"/>
    <w:multiLevelType w:val="multilevel"/>
    <w:tmpl w:val="121E6C6A"/>
    <w:lvl w:ilvl="0">
      <w:start w:val="1"/>
      <w:numFmt w:val="lowerRoman"/>
      <w:lvlText w:val="%1."/>
      <w:lvlJc w:val="right"/>
      <w:pPr>
        <w:ind w:left="1440"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68997936"/>
    <w:multiLevelType w:val="hybridMultilevel"/>
    <w:tmpl w:val="3BA2146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C33349"/>
    <w:multiLevelType w:val="hybridMultilevel"/>
    <w:tmpl w:val="730898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8E21E1"/>
    <w:multiLevelType w:val="multilevel"/>
    <w:tmpl w:val="B5B0B578"/>
    <w:lvl w:ilvl="0">
      <w:start w:val="1"/>
      <w:numFmt w:val="lowerRoman"/>
      <w:lvlText w:val="%1."/>
      <w:lvlJc w:val="right"/>
      <w:pPr>
        <w:ind w:left="4770" w:hanging="360"/>
      </w:pPr>
    </w:lvl>
    <w:lvl w:ilvl="1">
      <w:start w:val="1"/>
      <w:numFmt w:val="bullet"/>
      <w:lvlText w:val="o"/>
      <w:lvlJc w:val="left"/>
      <w:pPr>
        <w:ind w:left="5490" w:hanging="360"/>
      </w:pPr>
      <w:rPr>
        <w:rFonts w:ascii="Courier New" w:eastAsia="Courier New" w:hAnsi="Courier New" w:cs="Courier New"/>
      </w:rPr>
    </w:lvl>
    <w:lvl w:ilvl="2">
      <w:start w:val="1"/>
      <w:numFmt w:val="bullet"/>
      <w:lvlText w:val="▪"/>
      <w:lvlJc w:val="left"/>
      <w:pPr>
        <w:ind w:left="6210" w:hanging="360"/>
      </w:pPr>
      <w:rPr>
        <w:rFonts w:ascii="Noto Sans Symbols" w:eastAsia="Noto Sans Symbols" w:hAnsi="Noto Sans Symbols" w:cs="Noto Sans Symbols"/>
      </w:rPr>
    </w:lvl>
    <w:lvl w:ilvl="3">
      <w:start w:val="1"/>
      <w:numFmt w:val="bullet"/>
      <w:lvlText w:val="●"/>
      <w:lvlJc w:val="left"/>
      <w:pPr>
        <w:ind w:left="6930" w:hanging="360"/>
      </w:pPr>
      <w:rPr>
        <w:rFonts w:ascii="Noto Sans Symbols" w:eastAsia="Noto Sans Symbols" w:hAnsi="Noto Sans Symbols" w:cs="Noto Sans Symbols"/>
      </w:rPr>
    </w:lvl>
    <w:lvl w:ilvl="4">
      <w:start w:val="1"/>
      <w:numFmt w:val="bullet"/>
      <w:lvlText w:val="o"/>
      <w:lvlJc w:val="left"/>
      <w:pPr>
        <w:ind w:left="7650" w:hanging="360"/>
      </w:pPr>
      <w:rPr>
        <w:rFonts w:ascii="Courier New" w:eastAsia="Courier New" w:hAnsi="Courier New" w:cs="Courier New"/>
      </w:rPr>
    </w:lvl>
    <w:lvl w:ilvl="5">
      <w:start w:val="1"/>
      <w:numFmt w:val="bullet"/>
      <w:lvlText w:val="▪"/>
      <w:lvlJc w:val="left"/>
      <w:pPr>
        <w:ind w:left="8370" w:hanging="360"/>
      </w:pPr>
      <w:rPr>
        <w:rFonts w:ascii="Noto Sans Symbols" w:eastAsia="Noto Sans Symbols" w:hAnsi="Noto Sans Symbols" w:cs="Noto Sans Symbols"/>
      </w:rPr>
    </w:lvl>
    <w:lvl w:ilvl="6">
      <w:start w:val="1"/>
      <w:numFmt w:val="bullet"/>
      <w:lvlText w:val="●"/>
      <w:lvlJc w:val="left"/>
      <w:pPr>
        <w:ind w:left="9090" w:hanging="360"/>
      </w:pPr>
      <w:rPr>
        <w:rFonts w:ascii="Noto Sans Symbols" w:eastAsia="Noto Sans Symbols" w:hAnsi="Noto Sans Symbols" w:cs="Noto Sans Symbols"/>
      </w:rPr>
    </w:lvl>
    <w:lvl w:ilvl="7">
      <w:start w:val="1"/>
      <w:numFmt w:val="bullet"/>
      <w:lvlText w:val="o"/>
      <w:lvlJc w:val="left"/>
      <w:pPr>
        <w:ind w:left="9810" w:hanging="360"/>
      </w:pPr>
      <w:rPr>
        <w:rFonts w:ascii="Courier New" w:eastAsia="Courier New" w:hAnsi="Courier New" w:cs="Courier New"/>
      </w:rPr>
    </w:lvl>
    <w:lvl w:ilvl="8">
      <w:start w:val="1"/>
      <w:numFmt w:val="bullet"/>
      <w:lvlText w:val="▪"/>
      <w:lvlJc w:val="left"/>
      <w:pPr>
        <w:ind w:left="10530" w:hanging="360"/>
      </w:pPr>
      <w:rPr>
        <w:rFonts w:ascii="Noto Sans Symbols" w:eastAsia="Noto Sans Symbols" w:hAnsi="Noto Sans Symbols" w:cs="Noto Sans Symbols"/>
      </w:rPr>
    </w:lvl>
  </w:abstractNum>
  <w:abstractNum w:abstractNumId="22" w15:restartNumberingAfterBreak="0">
    <w:nsid w:val="72C3049E"/>
    <w:multiLevelType w:val="hybridMultilevel"/>
    <w:tmpl w:val="9B48C7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4D97D11"/>
    <w:multiLevelType w:val="multilevel"/>
    <w:tmpl w:val="5CB6446E"/>
    <w:lvl w:ilvl="0">
      <w:start w:val="1"/>
      <w:numFmt w:val="bullet"/>
      <w:lvlText w:val=""/>
      <w:lvlJc w:val="left"/>
      <w:pPr>
        <w:ind w:left="4770" w:hanging="360"/>
      </w:pPr>
      <w:rPr>
        <w:rFonts w:ascii="Wingdings" w:hAnsi="Wingdings" w:hint="default"/>
      </w:rPr>
    </w:lvl>
    <w:lvl w:ilvl="1">
      <w:start w:val="1"/>
      <w:numFmt w:val="bullet"/>
      <w:lvlText w:val="o"/>
      <w:lvlJc w:val="left"/>
      <w:pPr>
        <w:ind w:left="5490" w:hanging="360"/>
      </w:pPr>
      <w:rPr>
        <w:rFonts w:ascii="Courier New" w:eastAsia="Courier New" w:hAnsi="Courier New" w:cs="Courier New"/>
      </w:rPr>
    </w:lvl>
    <w:lvl w:ilvl="2">
      <w:start w:val="1"/>
      <w:numFmt w:val="bullet"/>
      <w:lvlText w:val="▪"/>
      <w:lvlJc w:val="left"/>
      <w:pPr>
        <w:ind w:left="6210" w:hanging="360"/>
      </w:pPr>
      <w:rPr>
        <w:rFonts w:ascii="Noto Sans Symbols" w:eastAsia="Noto Sans Symbols" w:hAnsi="Noto Sans Symbols" w:cs="Noto Sans Symbols"/>
      </w:rPr>
    </w:lvl>
    <w:lvl w:ilvl="3">
      <w:start w:val="1"/>
      <w:numFmt w:val="bullet"/>
      <w:lvlText w:val="●"/>
      <w:lvlJc w:val="left"/>
      <w:pPr>
        <w:ind w:left="6930" w:hanging="360"/>
      </w:pPr>
      <w:rPr>
        <w:rFonts w:ascii="Noto Sans Symbols" w:eastAsia="Noto Sans Symbols" w:hAnsi="Noto Sans Symbols" w:cs="Noto Sans Symbols"/>
      </w:rPr>
    </w:lvl>
    <w:lvl w:ilvl="4">
      <w:start w:val="1"/>
      <w:numFmt w:val="bullet"/>
      <w:lvlText w:val="o"/>
      <w:lvlJc w:val="left"/>
      <w:pPr>
        <w:ind w:left="7650" w:hanging="360"/>
      </w:pPr>
      <w:rPr>
        <w:rFonts w:ascii="Courier New" w:eastAsia="Courier New" w:hAnsi="Courier New" w:cs="Courier New"/>
      </w:rPr>
    </w:lvl>
    <w:lvl w:ilvl="5">
      <w:start w:val="1"/>
      <w:numFmt w:val="bullet"/>
      <w:lvlText w:val="▪"/>
      <w:lvlJc w:val="left"/>
      <w:pPr>
        <w:ind w:left="8370" w:hanging="360"/>
      </w:pPr>
      <w:rPr>
        <w:rFonts w:ascii="Noto Sans Symbols" w:eastAsia="Noto Sans Symbols" w:hAnsi="Noto Sans Symbols" w:cs="Noto Sans Symbols"/>
      </w:rPr>
    </w:lvl>
    <w:lvl w:ilvl="6">
      <w:start w:val="1"/>
      <w:numFmt w:val="bullet"/>
      <w:lvlText w:val="●"/>
      <w:lvlJc w:val="left"/>
      <w:pPr>
        <w:ind w:left="9090" w:hanging="360"/>
      </w:pPr>
      <w:rPr>
        <w:rFonts w:ascii="Noto Sans Symbols" w:eastAsia="Noto Sans Symbols" w:hAnsi="Noto Sans Symbols" w:cs="Noto Sans Symbols"/>
      </w:rPr>
    </w:lvl>
    <w:lvl w:ilvl="7">
      <w:start w:val="1"/>
      <w:numFmt w:val="bullet"/>
      <w:lvlText w:val="o"/>
      <w:lvlJc w:val="left"/>
      <w:pPr>
        <w:ind w:left="9810" w:hanging="360"/>
      </w:pPr>
      <w:rPr>
        <w:rFonts w:ascii="Courier New" w:eastAsia="Courier New" w:hAnsi="Courier New" w:cs="Courier New"/>
      </w:rPr>
    </w:lvl>
    <w:lvl w:ilvl="8">
      <w:start w:val="1"/>
      <w:numFmt w:val="bullet"/>
      <w:lvlText w:val="▪"/>
      <w:lvlJc w:val="left"/>
      <w:pPr>
        <w:ind w:left="10530" w:hanging="360"/>
      </w:pPr>
      <w:rPr>
        <w:rFonts w:ascii="Noto Sans Symbols" w:eastAsia="Noto Sans Symbols" w:hAnsi="Noto Sans Symbols" w:cs="Noto Sans Symbols"/>
      </w:rPr>
    </w:lvl>
  </w:abstractNum>
  <w:abstractNum w:abstractNumId="24" w15:restartNumberingAfterBreak="0">
    <w:nsid w:val="7BE43FF7"/>
    <w:multiLevelType w:val="multilevel"/>
    <w:tmpl w:val="121E6C6A"/>
    <w:lvl w:ilvl="0">
      <w:start w:val="1"/>
      <w:numFmt w:val="lowerRoman"/>
      <w:lvlText w:val="%1."/>
      <w:lvlJc w:val="right"/>
      <w:pPr>
        <w:ind w:left="1440"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7D6F6CAA"/>
    <w:multiLevelType w:val="hybridMultilevel"/>
    <w:tmpl w:val="0F741B30"/>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1463619413">
    <w:abstractNumId w:val="17"/>
  </w:num>
  <w:num w:numId="2" w16cid:durableId="453409226">
    <w:abstractNumId w:val="4"/>
  </w:num>
  <w:num w:numId="3" w16cid:durableId="1147893408">
    <w:abstractNumId w:val="10"/>
  </w:num>
  <w:num w:numId="4" w16cid:durableId="1694578429">
    <w:abstractNumId w:val="21"/>
  </w:num>
  <w:num w:numId="5" w16cid:durableId="1679041257">
    <w:abstractNumId w:val="12"/>
  </w:num>
  <w:num w:numId="6" w16cid:durableId="138350688">
    <w:abstractNumId w:val="5"/>
  </w:num>
  <w:num w:numId="7" w16cid:durableId="1032221525">
    <w:abstractNumId w:val="14"/>
  </w:num>
  <w:num w:numId="8" w16cid:durableId="160632791">
    <w:abstractNumId w:val="7"/>
  </w:num>
  <w:num w:numId="9" w16cid:durableId="2019768483">
    <w:abstractNumId w:val="22"/>
  </w:num>
  <w:num w:numId="10" w16cid:durableId="1104692961">
    <w:abstractNumId w:val="16"/>
  </w:num>
  <w:num w:numId="11" w16cid:durableId="1399211914">
    <w:abstractNumId w:val="2"/>
  </w:num>
  <w:num w:numId="12" w16cid:durableId="1883009022">
    <w:abstractNumId w:val="11"/>
  </w:num>
  <w:num w:numId="13" w16cid:durableId="20673913">
    <w:abstractNumId w:val="19"/>
  </w:num>
  <w:num w:numId="14" w16cid:durableId="1939093038">
    <w:abstractNumId w:val="13"/>
  </w:num>
  <w:num w:numId="15" w16cid:durableId="1134369494">
    <w:abstractNumId w:val="15"/>
  </w:num>
  <w:num w:numId="16" w16cid:durableId="1272736964">
    <w:abstractNumId w:val="24"/>
  </w:num>
  <w:num w:numId="17" w16cid:durableId="1934623937">
    <w:abstractNumId w:val="18"/>
  </w:num>
  <w:num w:numId="18" w16cid:durableId="1465613957">
    <w:abstractNumId w:val="0"/>
  </w:num>
  <w:num w:numId="19" w16cid:durableId="991329866">
    <w:abstractNumId w:val="6"/>
  </w:num>
  <w:num w:numId="20" w16cid:durableId="636423436">
    <w:abstractNumId w:val="23"/>
  </w:num>
  <w:num w:numId="21" w16cid:durableId="2006936937">
    <w:abstractNumId w:val="20"/>
  </w:num>
  <w:num w:numId="22" w16cid:durableId="1635869355">
    <w:abstractNumId w:val="1"/>
  </w:num>
  <w:num w:numId="23" w16cid:durableId="222179369">
    <w:abstractNumId w:val="3"/>
  </w:num>
  <w:num w:numId="24" w16cid:durableId="2027632801">
    <w:abstractNumId w:val="25"/>
  </w:num>
  <w:num w:numId="25" w16cid:durableId="917405178">
    <w:abstractNumId w:val="8"/>
  </w:num>
  <w:num w:numId="26" w16cid:durableId="13262065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cwNzExNzS2MDExMjZS0lEKTi0uzszPAymwqAUAXpjbrywAAAA="/>
  </w:docVars>
  <w:rsids>
    <w:rsidRoot w:val="00593501"/>
    <w:rsid w:val="0000117A"/>
    <w:rsid w:val="00002EAA"/>
    <w:rsid w:val="0000350C"/>
    <w:rsid w:val="00005D15"/>
    <w:rsid w:val="00007E25"/>
    <w:rsid w:val="00010674"/>
    <w:rsid w:val="00021487"/>
    <w:rsid w:val="00030C3B"/>
    <w:rsid w:val="00032659"/>
    <w:rsid w:val="0003269B"/>
    <w:rsid w:val="000356F0"/>
    <w:rsid w:val="0004586A"/>
    <w:rsid w:val="00047A07"/>
    <w:rsid w:val="00052711"/>
    <w:rsid w:val="00052A9B"/>
    <w:rsid w:val="000615DA"/>
    <w:rsid w:val="00070C45"/>
    <w:rsid w:val="00073CA7"/>
    <w:rsid w:val="00077A29"/>
    <w:rsid w:val="00080B0A"/>
    <w:rsid w:val="00085952"/>
    <w:rsid w:val="0009471B"/>
    <w:rsid w:val="000B6C5F"/>
    <w:rsid w:val="000C2DFE"/>
    <w:rsid w:val="000E1072"/>
    <w:rsid w:val="000F6D55"/>
    <w:rsid w:val="000F7A63"/>
    <w:rsid w:val="00104163"/>
    <w:rsid w:val="00124824"/>
    <w:rsid w:val="00126AB7"/>
    <w:rsid w:val="001305FE"/>
    <w:rsid w:val="00132C17"/>
    <w:rsid w:val="00134970"/>
    <w:rsid w:val="00136CF9"/>
    <w:rsid w:val="0013790D"/>
    <w:rsid w:val="0014013D"/>
    <w:rsid w:val="00146C18"/>
    <w:rsid w:val="00147CB9"/>
    <w:rsid w:val="001543E0"/>
    <w:rsid w:val="0015501A"/>
    <w:rsid w:val="00156C25"/>
    <w:rsid w:val="00171980"/>
    <w:rsid w:val="00172059"/>
    <w:rsid w:val="00175244"/>
    <w:rsid w:val="0017640F"/>
    <w:rsid w:val="0018421E"/>
    <w:rsid w:val="0019101D"/>
    <w:rsid w:val="001A15CD"/>
    <w:rsid w:val="001A4219"/>
    <w:rsid w:val="001B751A"/>
    <w:rsid w:val="001C0B2D"/>
    <w:rsid w:val="001C2D98"/>
    <w:rsid w:val="001C5360"/>
    <w:rsid w:val="001D3DD1"/>
    <w:rsid w:val="00201163"/>
    <w:rsid w:val="00202747"/>
    <w:rsid w:val="002126A9"/>
    <w:rsid w:val="00217012"/>
    <w:rsid w:val="00234CC8"/>
    <w:rsid w:val="00236833"/>
    <w:rsid w:val="00241AC8"/>
    <w:rsid w:val="00241E3D"/>
    <w:rsid w:val="0024301C"/>
    <w:rsid w:val="002443A7"/>
    <w:rsid w:val="0024523C"/>
    <w:rsid w:val="00245688"/>
    <w:rsid w:val="00264A0B"/>
    <w:rsid w:val="00266121"/>
    <w:rsid w:val="0026797C"/>
    <w:rsid w:val="0028293B"/>
    <w:rsid w:val="00285FD6"/>
    <w:rsid w:val="00292058"/>
    <w:rsid w:val="00292AA1"/>
    <w:rsid w:val="002B0391"/>
    <w:rsid w:val="002B5317"/>
    <w:rsid w:val="002B5E93"/>
    <w:rsid w:val="002B63B6"/>
    <w:rsid w:val="002C3365"/>
    <w:rsid w:val="002D186B"/>
    <w:rsid w:val="002D297E"/>
    <w:rsid w:val="002E08DB"/>
    <w:rsid w:val="002E103B"/>
    <w:rsid w:val="002E2BC4"/>
    <w:rsid w:val="002E2BF2"/>
    <w:rsid w:val="002E3E8A"/>
    <w:rsid w:val="002E5A7E"/>
    <w:rsid w:val="002F3359"/>
    <w:rsid w:val="0030001B"/>
    <w:rsid w:val="00302075"/>
    <w:rsid w:val="0030364D"/>
    <w:rsid w:val="00311497"/>
    <w:rsid w:val="00314382"/>
    <w:rsid w:val="00317ADC"/>
    <w:rsid w:val="00321942"/>
    <w:rsid w:val="00324582"/>
    <w:rsid w:val="003248C3"/>
    <w:rsid w:val="0032783F"/>
    <w:rsid w:val="00330903"/>
    <w:rsid w:val="00331784"/>
    <w:rsid w:val="00342444"/>
    <w:rsid w:val="003477B7"/>
    <w:rsid w:val="00357608"/>
    <w:rsid w:val="0036351C"/>
    <w:rsid w:val="003649BF"/>
    <w:rsid w:val="00366D10"/>
    <w:rsid w:val="00372946"/>
    <w:rsid w:val="00375AD8"/>
    <w:rsid w:val="00376BF8"/>
    <w:rsid w:val="003816C5"/>
    <w:rsid w:val="00385E90"/>
    <w:rsid w:val="003865AB"/>
    <w:rsid w:val="00391ED0"/>
    <w:rsid w:val="00392908"/>
    <w:rsid w:val="00397DD7"/>
    <w:rsid w:val="003A132B"/>
    <w:rsid w:val="003A2CA5"/>
    <w:rsid w:val="003A4C70"/>
    <w:rsid w:val="003B15CD"/>
    <w:rsid w:val="003C3E07"/>
    <w:rsid w:val="003C4703"/>
    <w:rsid w:val="003C6F22"/>
    <w:rsid w:val="003D0D23"/>
    <w:rsid w:val="003D3E22"/>
    <w:rsid w:val="003D4DEC"/>
    <w:rsid w:val="003E003F"/>
    <w:rsid w:val="003E0480"/>
    <w:rsid w:val="003E0574"/>
    <w:rsid w:val="003E09C9"/>
    <w:rsid w:val="003E6B5F"/>
    <w:rsid w:val="003F4766"/>
    <w:rsid w:val="003F49A9"/>
    <w:rsid w:val="003F5D53"/>
    <w:rsid w:val="00413BAA"/>
    <w:rsid w:val="00416A0B"/>
    <w:rsid w:val="0042179B"/>
    <w:rsid w:val="0042607A"/>
    <w:rsid w:val="00431E74"/>
    <w:rsid w:val="00440AB4"/>
    <w:rsid w:val="00442306"/>
    <w:rsid w:val="0044357D"/>
    <w:rsid w:val="00447650"/>
    <w:rsid w:val="0044774A"/>
    <w:rsid w:val="00452A4E"/>
    <w:rsid w:val="00454AF8"/>
    <w:rsid w:val="004613F4"/>
    <w:rsid w:val="0046456F"/>
    <w:rsid w:val="004707CB"/>
    <w:rsid w:val="00474377"/>
    <w:rsid w:val="00480832"/>
    <w:rsid w:val="0048194E"/>
    <w:rsid w:val="00484D37"/>
    <w:rsid w:val="004913D0"/>
    <w:rsid w:val="00491E1D"/>
    <w:rsid w:val="0049410B"/>
    <w:rsid w:val="00496E7B"/>
    <w:rsid w:val="004A1674"/>
    <w:rsid w:val="004B1C79"/>
    <w:rsid w:val="004B4D2D"/>
    <w:rsid w:val="004B6F1D"/>
    <w:rsid w:val="004C3206"/>
    <w:rsid w:val="004C3611"/>
    <w:rsid w:val="004C4B44"/>
    <w:rsid w:val="004C61D9"/>
    <w:rsid w:val="004D3BC2"/>
    <w:rsid w:val="004D7ED2"/>
    <w:rsid w:val="004E6B05"/>
    <w:rsid w:val="004F332D"/>
    <w:rsid w:val="00501B28"/>
    <w:rsid w:val="005056E9"/>
    <w:rsid w:val="005078B4"/>
    <w:rsid w:val="00511085"/>
    <w:rsid w:val="005134CD"/>
    <w:rsid w:val="005156F6"/>
    <w:rsid w:val="0052089B"/>
    <w:rsid w:val="0052168B"/>
    <w:rsid w:val="00522BF8"/>
    <w:rsid w:val="005232AD"/>
    <w:rsid w:val="0052372C"/>
    <w:rsid w:val="0052450F"/>
    <w:rsid w:val="005262C3"/>
    <w:rsid w:val="00527641"/>
    <w:rsid w:val="00541053"/>
    <w:rsid w:val="00541A46"/>
    <w:rsid w:val="00542333"/>
    <w:rsid w:val="005434C7"/>
    <w:rsid w:val="00547E3B"/>
    <w:rsid w:val="0055084D"/>
    <w:rsid w:val="005512C0"/>
    <w:rsid w:val="00554FBB"/>
    <w:rsid w:val="005570C1"/>
    <w:rsid w:val="00561F3F"/>
    <w:rsid w:val="00564CF1"/>
    <w:rsid w:val="005742F0"/>
    <w:rsid w:val="00576FDC"/>
    <w:rsid w:val="00580356"/>
    <w:rsid w:val="005820F4"/>
    <w:rsid w:val="00587C46"/>
    <w:rsid w:val="00593501"/>
    <w:rsid w:val="00594453"/>
    <w:rsid w:val="00595AC3"/>
    <w:rsid w:val="005A1462"/>
    <w:rsid w:val="005A751B"/>
    <w:rsid w:val="005B4D3B"/>
    <w:rsid w:val="005B7909"/>
    <w:rsid w:val="005C1BA1"/>
    <w:rsid w:val="005C4CEC"/>
    <w:rsid w:val="005C6193"/>
    <w:rsid w:val="005D7558"/>
    <w:rsid w:val="005E42A7"/>
    <w:rsid w:val="005E56A1"/>
    <w:rsid w:val="005F0FD7"/>
    <w:rsid w:val="005F41A1"/>
    <w:rsid w:val="00600309"/>
    <w:rsid w:val="0060291E"/>
    <w:rsid w:val="0061408A"/>
    <w:rsid w:val="00620085"/>
    <w:rsid w:val="006246B5"/>
    <w:rsid w:val="00625A1E"/>
    <w:rsid w:val="00626F2A"/>
    <w:rsid w:val="006323EE"/>
    <w:rsid w:val="0063396D"/>
    <w:rsid w:val="00643961"/>
    <w:rsid w:val="00647739"/>
    <w:rsid w:val="006504F7"/>
    <w:rsid w:val="006519E2"/>
    <w:rsid w:val="00652816"/>
    <w:rsid w:val="00654298"/>
    <w:rsid w:val="00660889"/>
    <w:rsid w:val="00660C61"/>
    <w:rsid w:val="006623A6"/>
    <w:rsid w:val="0066735B"/>
    <w:rsid w:val="006675E1"/>
    <w:rsid w:val="006723DB"/>
    <w:rsid w:val="006758BC"/>
    <w:rsid w:val="006978D8"/>
    <w:rsid w:val="006A1B58"/>
    <w:rsid w:val="006A261D"/>
    <w:rsid w:val="006A422A"/>
    <w:rsid w:val="006A4262"/>
    <w:rsid w:val="006A4782"/>
    <w:rsid w:val="006A4BC1"/>
    <w:rsid w:val="006B026E"/>
    <w:rsid w:val="006B7C3D"/>
    <w:rsid w:val="006C0808"/>
    <w:rsid w:val="006C4BBB"/>
    <w:rsid w:val="006C594B"/>
    <w:rsid w:val="006C65F1"/>
    <w:rsid w:val="006D0AD7"/>
    <w:rsid w:val="006D376A"/>
    <w:rsid w:val="006E1D86"/>
    <w:rsid w:val="006E6A04"/>
    <w:rsid w:val="006E6D3F"/>
    <w:rsid w:val="006E7F17"/>
    <w:rsid w:val="006F6740"/>
    <w:rsid w:val="006F753F"/>
    <w:rsid w:val="00700B87"/>
    <w:rsid w:val="007044BE"/>
    <w:rsid w:val="0070458B"/>
    <w:rsid w:val="00704F16"/>
    <w:rsid w:val="0070739B"/>
    <w:rsid w:val="007115AA"/>
    <w:rsid w:val="00723647"/>
    <w:rsid w:val="0072395B"/>
    <w:rsid w:val="00723DB5"/>
    <w:rsid w:val="00736166"/>
    <w:rsid w:val="00740E77"/>
    <w:rsid w:val="00744749"/>
    <w:rsid w:val="00753029"/>
    <w:rsid w:val="00756E39"/>
    <w:rsid w:val="00771E93"/>
    <w:rsid w:val="00777F37"/>
    <w:rsid w:val="00780579"/>
    <w:rsid w:val="00782658"/>
    <w:rsid w:val="007851A9"/>
    <w:rsid w:val="0078688D"/>
    <w:rsid w:val="00786B25"/>
    <w:rsid w:val="00790037"/>
    <w:rsid w:val="0079429B"/>
    <w:rsid w:val="00796301"/>
    <w:rsid w:val="007A219A"/>
    <w:rsid w:val="007A499A"/>
    <w:rsid w:val="007A5785"/>
    <w:rsid w:val="007A6636"/>
    <w:rsid w:val="007B173D"/>
    <w:rsid w:val="007B79D7"/>
    <w:rsid w:val="007C13A0"/>
    <w:rsid w:val="007C214D"/>
    <w:rsid w:val="007C317D"/>
    <w:rsid w:val="007C792E"/>
    <w:rsid w:val="007D15AA"/>
    <w:rsid w:val="007D5CD5"/>
    <w:rsid w:val="007E41C3"/>
    <w:rsid w:val="007E4673"/>
    <w:rsid w:val="007E5337"/>
    <w:rsid w:val="007E7C86"/>
    <w:rsid w:val="007F3CB1"/>
    <w:rsid w:val="007F701D"/>
    <w:rsid w:val="00800FC6"/>
    <w:rsid w:val="00805445"/>
    <w:rsid w:val="008129C6"/>
    <w:rsid w:val="00813953"/>
    <w:rsid w:val="00826571"/>
    <w:rsid w:val="00827A12"/>
    <w:rsid w:val="0083073E"/>
    <w:rsid w:val="00830B12"/>
    <w:rsid w:val="00831412"/>
    <w:rsid w:val="00832D02"/>
    <w:rsid w:val="008438E6"/>
    <w:rsid w:val="00850214"/>
    <w:rsid w:val="0086336B"/>
    <w:rsid w:val="00867979"/>
    <w:rsid w:val="008710A7"/>
    <w:rsid w:val="00873DE8"/>
    <w:rsid w:val="008770D4"/>
    <w:rsid w:val="008812D6"/>
    <w:rsid w:val="008850C1"/>
    <w:rsid w:val="008918CC"/>
    <w:rsid w:val="008966FE"/>
    <w:rsid w:val="0089771A"/>
    <w:rsid w:val="00897D2E"/>
    <w:rsid w:val="008A5CEB"/>
    <w:rsid w:val="008C4999"/>
    <w:rsid w:val="008D34E1"/>
    <w:rsid w:val="008D3B73"/>
    <w:rsid w:val="008D3E5E"/>
    <w:rsid w:val="008D3F85"/>
    <w:rsid w:val="008D4905"/>
    <w:rsid w:val="008E10FB"/>
    <w:rsid w:val="008F3E1D"/>
    <w:rsid w:val="008F7339"/>
    <w:rsid w:val="009056D7"/>
    <w:rsid w:val="0091047F"/>
    <w:rsid w:val="00911FCE"/>
    <w:rsid w:val="009149DB"/>
    <w:rsid w:val="0092580D"/>
    <w:rsid w:val="00940772"/>
    <w:rsid w:val="00942DC0"/>
    <w:rsid w:val="00944DBE"/>
    <w:rsid w:val="0094572E"/>
    <w:rsid w:val="00946C4D"/>
    <w:rsid w:val="00964434"/>
    <w:rsid w:val="00970E8D"/>
    <w:rsid w:val="0097185D"/>
    <w:rsid w:val="009733F6"/>
    <w:rsid w:val="009840D5"/>
    <w:rsid w:val="0099013C"/>
    <w:rsid w:val="009A71D1"/>
    <w:rsid w:val="009B0529"/>
    <w:rsid w:val="009B51C0"/>
    <w:rsid w:val="009B6184"/>
    <w:rsid w:val="009C0768"/>
    <w:rsid w:val="009C10AE"/>
    <w:rsid w:val="009C5756"/>
    <w:rsid w:val="009D0FCC"/>
    <w:rsid w:val="009D677A"/>
    <w:rsid w:val="009D68E6"/>
    <w:rsid w:val="009E40FD"/>
    <w:rsid w:val="009E65EA"/>
    <w:rsid w:val="009E6C86"/>
    <w:rsid w:val="009F087B"/>
    <w:rsid w:val="009F1C49"/>
    <w:rsid w:val="009F58DD"/>
    <w:rsid w:val="009F70A2"/>
    <w:rsid w:val="00A03DE0"/>
    <w:rsid w:val="00A04384"/>
    <w:rsid w:val="00A04655"/>
    <w:rsid w:val="00A06B19"/>
    <w:rsid w:val="00A07078"/>
    <w:rsid w:val="00A10257"/>
    <w:rsid w:val="00A1280B"/>
    <w:rsid w:val="00A13A6D"/>
    <w:rsid w:val="00A2518B"/>
    <w:rsid w:val="00A33ED4"/>
    <w:rsid w:val="00A357AD"/>
    <w:rsid w:val="00A41663"/>
    <w:rsid w:val="00A544F3"/>
    <w:rsid w:val="00A545B9"/>
    <w:rsid w:val="00A67151"/>
    <w:rsid w:val="00A73327"/>
    <w:rsid w:val="00A75EB7"/>
    <w:rsid w:val="00A9145F"/>
    <w:rsid w:val="00A916AB"/>
    <w:rsid w:val="00A9336F"/>
    <w:rsid w:val="00A93525"/>
    <w:rsid w:val="00A96D2A"/>
    <w:rsid w:val="00A9794B"/>
    <w:rsid w:val="00AA005E"/>
    <w:rsid w:val="00AA07FC"/>
    <w:rsid w:val="00AA5019"/>
    <w:rsid w:val="00AB6EAC"/>
    <w:rsid w:val="00AC2B0C"/>
    <w:rsid w:val="00AC51BF"/>
    <w:rsid w:val="00AC6840"/>
    <w:rsid w:val="00AD01E3"/>
    <w:rsid w:val="00AE400F"/>
    <w:rsid w:val="00AF1653"/>
    <w:rsid w:val="00AF1E21"/>
    <w:rsid w:val="00AF2C67"/>
    <w:rsid w:val="00B015AA"/>
    <w:rsid w:val="00B12430"/>
    <w:rsid w:val="00B13946"/>
    <w:rsid w:val="00B15657"/>
    <w:rsid w:val="00B2195A"/>
    <w:rsid w:val="00B22768"/>
    <w:rsid w:val="00B22C49"/>
    <w:rsid w:val="00B27173"/>
    <w:rsid w:val="00B43CE7"/>
    <w:rsid w:val="00B474D2"/>
    <w:rsid w:val="00B5444D"/>
    <w:rsid w:val="00B54FF5"/>
    <w:rsid w:val="00B63657"/>
    <w:rsid w:val="00B719EE"/>
    <w:rsid w:val="00B723B7"/>
    <w:rsid w:val="00B72468"/>
    <w:rsid w:val="00B72D61"/>
    <w:rsid w:val="00B76F84"/>
    <w:rsid w:val="00B81707"/>
    <w:rsid w:val="00B83D8F"/>
    <w:rsid w:val="00B8442D"/>
    <w:rsid w:val="00B922DD"/>
    <w:rsid w:val="00B92BBD"/>
    <w:rsid w:val="00B9738C"/>
    <w:rsid w:val="00BA07DC"/>
    <w:rsid w:val="00BA7B35"/>
    <w:rsid w:val="00BB1668"/>
    <w:rsid w:val="00BB682F"/>
    <w:rsid w:val="00BB7DC3"/>
    <w:rsid w:val="00BC5DBF"/>
    <w:rsid w:val="00BC7B97"/>
    <w:rsid w:val="00BC7E28"/>
    <w:rsid w:val="00BD1772"/>
    <w:rsid w:val="00BD26E0"/>
    <w:rsid w:val="00BD3199"/>
    <w:rsid w:val="00BE4E1A"/>
    <w:rsid w:val="00BF330E"/>
    <w:rsid w:val="00BF5651"/>
    <w:rsid w:val="00BF6AA7"/>
    <w:rsid w:val="00C020DB"/>
    <w:rsid w:val="00C038A4"/>
    <w:rsid w:val="00C07D6B"/>
    <w:rsid w:val="00C10174"/>
    <w:rsid w:val="00C1101F"/>
    <w:rsid w:val="00C13B25"/>
    <w:rsid w:val="00C20763"/>
    <w:rsid w:val="00C261D5"/>
    <w:rsid w:val="00C30233"/>
    <w:rsid w:val="00C34544"/>
    <w:rsid w:val="00C37AF9"/>
    <w:rsid w:val="00C42D46"/>
    <w:rsid w:val="00C44AE4"/>
    <w:rsid w:val="00C47FB9"/>
    <w:rsid w:val="00C5685C"/>
    <w:rsid w:val="00C612A4"/>
    <w:rsid w:val="00C62D2A"/>
    <w:rsid w:val="00C63B0C"/>
    <w:rsid w:val="00C7300B"/>
    <w:rsid w:val="00C74286"/>
    <w:rsid w:val="00C823B7"/>
    <w:rsid w:val="00C855C4"/>
    <w:rsid w:val="00C87219"/>
    <w:rsid w:val="00C95908"/>
    <w:rsid w:val="00CA47DD"/>
    <w:rsid w:val="00CB07D1"/>
    <w:rsid w:val="00CB0C2E"/>
    <w:rsid w:val="00CB1D1F"/>
    <w:rsid w:val="00CB2B96"/>
    <w:rsid w:val="00CB3560"/>
    <w:rsid w:val="00CB378F"/>
    <w:rsid w:val="00CC04D7"/>
    <w:rsid w:val="00CC1AD2"/>
    <w:rsid w:val="00CC31B1"/>
    <w:rsid w:val="00CC346C"/>
    <w:rsid w:val="00CC70B9"/>
    <w:rsid w:val="00CD6D5C"/>
    <w:rsid w:val="00CE0ACE"/>
    <w:rsid w:val="00CE52A1"/>
    <w:rsid w:val="00CE6428"/>
    <w:rsid w:val="00CF10FA"/>
    <w:rsid w:val="00CF146C"/>
    <w:rsid w:val="00CF7E5D"/>
    <w:rsid w:val="00D039D8"/>
    <w:rsid w:val="00D03DE1"/>
    <w:rsid w:val="00D151F5"/>
    <w:rsid w:val="00D16048"/>
    <w:rsid w:val="00D27878"/>
    <w:rsid w:val="00D30ACE"/>
    <w:rsid w:val="00D528A7"/>
    <w:rsid w:val="00D574A1"/>
    <w:rsid w:val="00D57506"/>
    <w:rsid w:val="00D648A7"/>
    <w:rsid w:val="00D7447A"/>
    <w:rsid w:val="00D74B44"/>
    <w:rsid w:val="00D833E4"/>
    <w:rsid w:val="00D92775"/>
    <w:rsid w:val="00DA390C"/>
    <w:rsid w:val="00DA3BD2"/>
    <w:rsid w:val="00DB1ED0"/>
    <w:rsid w:val="00DB553D"/>
    <w:rsid w:val="00DB7743"/>
    <w:rsid w:val="00DB7EFC"/>
    <w:rsid w:val="00DC4EB9"/>
    <w:rsid w:val="00DD6AA2"/>
    <w:rsid w:val="00DD7988"/>
    <w:rsid w:val="00DE4C3E"/>
    <w:rsid w:val="00DE745F"/>
    <w:rsid w:val="00DF2F0C"/>
    <w:rsid w:val="00E009D7"/>
    <w:rsid w:val="00E0409E"/>
    <w:rsid w:val="00E042DC"/>
    <w:rsid w:val="00E04321"/>
    <w:rsid w:val="00E06F08"/>
    <w:rsid w:val="00E115AD"/>
    <w:rsid w:val="00E118F6"/>
    <w:rsid w:val="00E12F33"/>
    <w:rsid w:val="00E158DD"/>
    <w:rsid w:val="00E1691F"/>
    <w:rsid w:val="00E169B9"/>
    <w:rsid w:val="00E25FB3"/>
    <w:rsid w:val="00E319A6"/>
    <w:rsid w:val="00E31C32"/>
    <w:rsid w:val="00E320E5"/>
    <w:rsid w:val="00E333A6"/>
    <w:rsid w:val="00E50765"/>
    <w:rsid w:val="00E52F43"/>
    <w:rsid w:val="00E54DA1"/>
    <w:rsid w:val="00E54EBC"/>
    <w:rsid w:val="00E60DB0"/>
    <w:rsid w:val="00E67AB9"/>
    <w:rsid w:val="00E7177B"/>
    <w:rsid w:val="00E75592"/>
    <w:rsid w:val="00E767F8"/>
    <w:rsid w:val="00E91169"/>
    <w:rsid w:val="00E91FEC"/>
    <w:rsid w:val="00E95204"/>
    <w:rsid w:val="00EA525C"/>
    <w:rsid w:val="00EA556D"/>
    <w:rsid w:val="00EA6625"/>
    <w:rsid w:val="00EA7B7F"/>
    <w:rsid w:val="00EB0B76"/>
    <w:rsid w:val="00EB4087"/>
    <w:rsid w:val="00EB798E"/>
    <w:rsid w:val="00EC19FB"/>
    <w:rsid w:val="00EC733F"/>
    <w:rsid w:val="00ED1369"/>
    <w:rsid w:val="00ED35DF"/>
    <w:rsid w:val="00EE03E8"/>
    <w:rsid w:val="00EE0AC0"/>
    <w:rsid w:val="00EE2F8B"/>
    <w:rsid w:val="00EE5BFD"/>
    <w:rsid w:val="00EF138D"/>
    <w:rsid w:val="00EF154E"/>
    <w:rsid w:val="00EF2BC7"/>
    <w:rsid w:val="00EF36E8"/>
    <w:rsid w:val="00EF43C1"/>
    <w:rsid w:val="00EF5593"/>
    <w:rsid w:val="00EF7851"/>
    <w:rsid w:val="00EF7A87"/>
    <w:rsid w:val="00F0312B"/>
    <w:rsid w:val="00F07ABE"/>
    <w:rsid w:val="00F134D0"/>
    <w:rsid w:val="00F16C08"/>
    <w:rsid w:val="00F2244E"/>
    <w:rsid w:val="00F24D91"/>
    <w:rsid w:val="00F254A0"/>
    <w:rsid w:val="00F273AB"/>
    <w:rsid w:val="00F27711"/>
    <w:rsid w:val="00F31B96"/>
    <w:rsid w:val="00F36009"/>
    <w:rsid w:val="00F409F6"/>
    <w:rsid w:val="00F427C0"/>
    <w:rsid w:val="00F4483C"/>
    <w:rsid w:val="00F47E72"/>
    <w:rsid w:val="00F5610B"/>
    <w:rsid w:val="00F61A2F"/>
    <w:rsid w:val="00F62B10"/>
    <w:rsid w:val="00F656CA"/>
    <w:rsid w:val="00F65AA3"/>
    <w:rsid w:val="00F70FAF"/>
    <w:rsid w:val="00F710E6"/>
    <w:rsid w:val="00F74E89"/>
    <w:rsid w:val="00F74F6E"/>
    <w:rsid w:val="00F75719"/>
    <w:rsid w:val="00F77F72"/>
    <w:rsid w:val="00F8212F"/>
    <w:rsid w:val="00F8420A"/>
    <w:rsid w:val="00F9149A"/>
    <w:rsid w:val="00FA0FFB"/>
    <w:rsid w:val="00FB066C"/>
    <w:rsid w:val="00FB1F37"/>
    <w:rsid w:val="00FB41C7"/>
    <w:rsid w:val="00FB4704"/>
    <w:rsid w:val="00FB6C70"/>
    <w:rsid w:val="00FB6EE7"/>
    <w:rsid w:val="00FC2D1B"/>
    <w:rsid w:val="00FC4F45"/>
    <w:rsid w:val="00FC5ECB"/>
    <w:rsid w:val="00FC7C3E"/>
    <w:rsid w:val="00FD1DDD"/>
    <w:rsid w:val="00FD49A4"/>
    <w:rsid w:val="00FD5FED"/>
    <w:rsid w:val="00FD6C96"/>
    <w:rsid w:val="00FE596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8F9D5"/>
  <w15:docId w15:val="{0ADA3F08-A58A-40F7-861D-420B3A78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7D1"/>
    <w:pPr>
      <w:spacing w:line="240" w:lineRule="auto"/>
    </w:pPr>
    <w:rPr>
      <w:rFonts w:ascii="Arial" w:hAnsi="Arial"/>
      <w:sz w:val="24"/>
    </w:rPr>
  </w:style>
  <w:style w:type="paragraph" w:styleId="Heading1">
    <w:name w:val="heading 1"/>
    <w:basedOn w:val="Normal"/>
    <w:next w:val="Normal"/>
    <w:uiPriority w:val="9"/>
    <w:qFormat/>
    <w:rsid w:val="004C3611"/>
    <w:pPr>
      <w:keepNext/>
      <w:keepLines/>
      <w:spacing w:before="480" w:after="120"/>
      <w:jc w:val="center"/>
      <w:outlineLvl w:val="0"/>
    </w:pPr>
    <w:rPr>
      <w:b/>
      <w:szCs w:val="48"/>
    </w:rPr>
  </w:style>
  <w:style w:type="paragraph" w:styleId="Heading2">
    <w:name w:val="heading 2"/>
    <w:basedOn w:val="Normal"/>
    <w:next w:val="Normal"/>
    <w:uiPriority w:val="9"/>
    <w:unhideWhenUsed/>
    <w:qFormat/>
    <w:rsid w:val="00736166"/>
    <w:pPr>
      <w:keepNext/>
      <w:keepLines/>
      <w:spacing w:before="360" w:after="80"/>
      <w:outlineLvl w:val="1"/>
    </w:pPr>
    <w:rPr>
      <w:b/>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E5ABD"/>
    <w:pPr>
      <w:ind w:left="720"/>
      <w:contextualSpacing/>
    </w:pPr>
  </w:style>
  <w:style w:type="table" w:styleId="TableGrid">
    <w:name w:val="Table Grid"/>
    <w:basedOn w:val="TableNormal"/>
    <w:uiPriority w:val="39"/>
    <w:rsid w:val="00120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33E6"/>
    <w:pPr>
      <w:tabs>
        <w:tab w:val="center" w:pos="4513"/>
        <w:tab w:val="right" w:pos="9026"/>
      </w:tabs>
      <w:spacing w:after="0"/>
    </w:pPr>
  </w:style>
  <w:style w:type="character" w:customStyle="1" w:styleId="HeaderChar">
    <w:name w:val="Header Char"/>
    <w:basedOn w:val="DefaultParagraphFont"/>
    <w:link w:val="Header"/>
    <w:uiPriority w:val="99"/>
    <w:rsid w:val="008633E6"/>
  </w:style>
  <w:style w:type="paragraph" w:styleId="Footer">
    <w:name w:val="footer"/>
    <w:basedOn w:val="Normal"/>
    <w:link w:val="FooterChar"/>
    <w:uiPriority w:val="99"/>
    <w:unhideWhenUsed/>
    <w:rsid w:val="008633E6"/>
    <w:pPr>
      <w:tabs>
        <w:tab w:val="center" w:pos="4513"/>
        <w:tab w:val="right" w:pos="9026"/>
      </w:tabs>
      <w:spacing w:after="0"/>
    </w:pPr>
  </w:style>
  <w:style w:type="character" w:customStyle="1" w:styleId="FooterChar">
    <w:name w:val="Footer Char"/>
    <w:basedOn w:val="DefaultParagraphFont"/>
    <w:link w:val="Footer"/>
    <w:uiPriority w:val="99"/>
    <w:rsid w:val="008633E6"/>
  </w:style>
  <w:style w:type="paragraph" w:styleId="BalloonText">
    <w:name w:val="Balloon Text"/>
    <w:basedOn w:val="Normal"/>
    <w:link w:val="BalloonTextChar"/>
    <w:uiPriority w:val="99"/>
    <w:semiHidden/>
    <w:unhideWhenUsed/>
    <w:rsid w:val="00034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C2F"/>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A357AD"/>
    <w:rPr>
      <w:color w:val="0563C1" w:themeColor="hyperlink"/>
      <w:u w:val="single"/>
    </w:rPr>
  </w:style>
  <w:style w:type="character" w:customStyle="1" w:styleId="UnresolvedMention1">
    <w:name w:val="Unresolved Mention1"/>
    <w:basedOn w:val="DefaultParagraphFont"/>
    <w:uiPriority w:val="99"/>
    <w:semiHidden/>
    <w:unhideWhenUsed/>
    <w:rsid w:val="00A357AD"/>
    <w:rPr>
      <w:color w:val="605E5C"/>
      <w:shd w:val="clear" w:color="auto" w:fill="E1DFDD"/>
    </w:rPr>
  </w:style>
  <w:style w:type="character" w:styleId="Strong">
    <w:name w:val="Strong"/>
    <w:basedOn w:val="DefaultParagraphFont"/>
    <w:uiPriority w:val="22"/>
    <w:qFormat/>
    <w:rsid w:val="001A15CD"/>
    <w:rPr>
      <w:b/>
      <w:bCs/>
    </w:rPr>
  </w:style>
  <w:style w:type="character" w:customStyle="1" w:styleId="UnresolvedMention2">
    <w:name w:val="Unresolved Mention2"/>
    <w:basedOn w:val="DefaultParagraphFont"/>
    <w:uiPriority w:val="99"/>
    <w:semiHidden/>
    <w:unhideWhenUsed/>
    <w:rsid w:val="004D3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377439">
      <w:bodyDiv w:val="1"/>
      <w:marLeft w:val="0"/>
      <w:marRight w:val="0"/>
      <w:marTop w:val="0"/>
      <w:marBottom w:val="0"/>
      <w:divBdr>
        <w:top w:val="none" w:sz="0" w:space="0" w:color="auto"/>
        <w:left w:val="none" w:sz="0" w:space="0" w:color="auto"/>
        <w:bottom w:val="none" w:sz="0" w:space="0" w:color="auto"/>
        <w:right w:val="none" w:sz="0" w:space="0" w:color="auto"/>
      </w:divBdr>
    </w:div>
    <w:div w:id="690061022">
      <w:bodyDiv w:val="1"/>
      <w:marLeft w:val="0"/>
      <w:marRight w:val="0"/>
      <w:marTop w:val="0"/>
      <w:marBottom w:val="0"/>
      <w:divBdr>
        <w:top w:val="none" w:sz="0" w:space="0" w:color="auto"/>
        <w:left w:val="none" w:sz="0" w:space="0" w:color="auto"/>
        <w:bottom w:val="none" w:sz="0" w:space="0" w:color="auto"/>
        <w:right w:val="none" w:sz="0" w:space="0" w:color="auto"/>
      </w:divBdr>
    </w:div>
    <w:div w:id="1266230794">
      <w:bodyDiv w:val="1"/>
      <w:marLeft w:val="0"/>
      <w:marRight w:val="0"/>
      <w:marTop w:val="0"/>
      <w:marBottom w:val="0"/>
      <w:divBdr>
        <w:top w:val="none" w:sz="0" w:space="0" w:color="auto"/>
        <w:left w:val="none" w:sz="0" w:space="0" w:color="auto"/>
        <w:bottom w:val="none" w:sz="0" w:space="0" w:color="auto"/>
        <w:right w:val="none" w:sz="0" w:space="0" w:color="auto"/>
      </w:divBdr>
    </w:div>
    <w:div w:id="1782216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yafiq.nazri@jpa.gov.my" TargetMode="External"/><Relationship Id="rId4" Type="http://schemas.openxmlformats.org/officeDocument/2006/relationships/settings" Target="settings.xml"/><Relationship Id="rId9" Type="http://schemas.openxmlformats.org/officeDocument/2006/relationships/hyperlink" Target="mailto:nadia.taib@jpa.gov.m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8//paOn7g9CBdg8oiWpY7P/+g==">CgMxLjA4AHIhMTdqenF1WG15OG51Uk5TNzJyNnN0VXZXUkM3aG5jaVRj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1785</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NOORSYAFIQ BIN NAZRI</dc:creator>
  <cp:lastModifiedBy>Nadia Monira Mohamed Taib</cp:lastModifiedBy>
  <cp:revision>4</cp:revision>
  <cp:lastPrinted>2024-12-18T10:10:00Z</cp:lastPrinted>
  <dcterms:created xsi:type="dcterms:W3CDTF">2025-01-15T03:19:00Z</dcterms:created>
  <dcterms:modified xsi:type="dcterms:W3CDTF">2025-01-20T09:58:00Z</dcterms:modified>
</cp:coreProperties>
</file>